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F14AF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D47BBF">
        <w:t>1 –</w:t>
      </w:r>
      <w:r w:rsidR="00D50FB8">
        <w:t xml:space="preserve"> Practical 1</w:t>
      </w:r>
    </w:p>
    <w:p w14:paraId="73B96DF7" w14:textId="77777777" w:rsidR="00D802E8" w:rsidRPr="00324660" w:rsidRDefault="00D802E8" w:rsidP="00D802E8">
      <w:pPr>
        <w:pStyle w:val="Heading2"/>
        <w:spacing w:after="120"/>
        <w:rPr>
          <w:i/>
        </w:rPr>
      </w:pPr>
      <w:r>
        <w:rPr>
          <w:i/>
        </w:rPr>
        <w:t xml:space="preserve">Stages of </w:t>
      </w:r>
      <w:r w:rsidR="00D47BBF">
        <w:rPr>
          <w:i/>
        </w:rPr>
        <w:t xml:space="preserve">mitosis </w:t>
      </w:r>
      <w:r>
        <w:rPr>
          <w:i/>
        </w:rPr>
        <w:t xml:space="preserve">in a </w:t>
      </w:r>
      <w:r w:rsidR="00D47BBF">
        <w:rPr>
          <w:i/>
        </w:rPr>
        <w:t>root tip</w:t>
      </w:r>
    </w:p>
    <w:p w14:paraId="2BBC8841" w14:textId="77777777" w:rsidR="0019329D" w:rsidRDefault="0019329D" w:rsidP="0019329D">
      <w:pPr>
        <w:pStyle w:val="Heading3"/>
      </w:pPr>
      <w:r>
        <w:t>Safety</w:t>
      </w:r>
    </w:p>
    <w:p w14:paraId="7AC3F243" w14:textId="77777777" w:rsidR="0019329D" w:rsidRPr="009F4155" w:rsidRDefault="00D47BBF" w:rsidP="009F4155">
      <w:pPr>
        <w:pStyle w:val="Liststyle"/>
      </w:pPr>
      <w:r w:rsidRPr="009F4155">
        <w:sym w:font="Symbol" w:char="F0B7"/>
      </w:r>
      <w:r w:rsidRPr="009F4155">
        <w:tab/>
      </w:r>
      <w:r w:rsidR="00652B13" w:rsidRPr="009F4155">
        <w:t xml:space="preserve">Care must be taken when handling acetic alcohol, hydrochloric acid and </w:t>
      </w:r>
      <w:proofErr w:type="spellStart"/>
      <w:r w:rsidR="00652B13" w:rsidRPr="009F4155">
        <w:t>Feulgen</w:t>
      </w:r>
      <w:proofErr w:type="spellEnd"/>
      <w:r w:rsidR="00652B13" w:rsidRPr="009F4155">
        <w:t xml:space="preserve"> stain.</w:t>
      </w:r>
    </w:p>
    <w:p w14:paraId="4A31ED93" w14:textId="77777777" w:rsidR="00295E4C" w:rsidRPr="009F4155" w:rsidRDefault="00D47BBF" w:rsidP="009F4155">
      <w:pPr>
        <w:pStyle w:val="Liststyle"/>
      </w:pPr>
      <w:r w:rsidRPr="009F4155">
        <w:sym w:font="Symbol" w:char="F0B7"/>
      </w:r>
      <w:r w:rsidRPr="009F4155">
        <w:tab/>
      </w:r>
      <w:r w:rsidR="00652B13" w:rsidRPr="009F4155">
        <w:t>Eye protection and laboratory aprons should be worn.</w:t>
      </w:r>
    </w:p>
    <w:p w14:paraId="7873F658" w14:textId="77777777" w:rsidR="00295E4C" w:rsidRPr="009F4155" w:rsidRDefault="00D47BBF" w:rsidP="009F4155">
      <w:pPr>
        <w:pStyle w:val="Liststyle"/>
      </w:pPr>
      <w:r w:rsidRPr="009F4155">
        <w:sym w:font="Symbol" w:char="F0B7"/>
      </w:r>
      <w:r w:rsidRPr="009F4155">
        <w:tab/>
      </w:r>
      <w:r w:rsidR="00295E4C" w:rsidRPr="009F4155">
        <w:t xml:space="preserve">If </w:t>
      </w:r>
      <w:r w:rsidR="00652B13" w:rsidRPr="009F4155">
        <w:t>chemicals come</w:t>
      </w:r>
      <w:r w:rsidR="00295E4C" w:rsidRPr="009F4155">
        <w:t xml:space="preserve"> in contact with skin or eye</w:t>
      </w:r>
      <w:r w:rsidR="00652B13" w:rsidRPr="009F4155">
        <w:t>s, rinse with plenty of water.</w:t>
      </w:r>
    </w:p>
    <w:p w14:paraId="13BE74EC" w14:textId="77777777" w:rsidR="00295E4C" w:rsidRDefault="00295E4C" w:rsidP="0019329D">
      <w:pPr>
        <w:pStyle w:val="Heading3"/>
      </w:pPr>
      <w:r>
        <w:t>Apparatus and materials</w:t>
      </w:r>
    </w:p>
    <w:p w14:paraId="23AE4E2E" w14:textId="74FB6E4B" w:rsidR="000549ED" w:rsidRDefault="000549ED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proofErr w:type="gramStart"/>
      <w:r>
        <w:t>garlic</w:t>
      </w:r>
      <w:proofErr w:type="gramEnd"/>
      <w:r>
        <w:t xml:space="preserve"> bulb (or onion or beans)</w:t>
      </w:r>
      <w:r w:rsidRPr="009F4155">
        <w:tab/>
      </w:r>
      <w:r w:rsidRPr="009F4155">
        <w:sym w:font="Symbol" w:char="F0B7"/>
      </w:r>
      <w:r>
        <w:tab/>
      </w:r>
      <w:proofErr w:type="spellStart"/>
      <w:r>
        <w:t>Feulgen</w:t>
      </w:r>
      <w:proofErr w:type="spellEnd"/>
      <w:r>
        <w:t xml:space="preserve"> stain</w:t>
      </w:r>
    </w:p>
    <w:p w14:paraId="03B8BD14" w14:textId="57756777" w:rsidR="000549ED" w:rsidRDefault="009F4155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proofErr w:type="gramStart"/>
      <w:r w:rsidR="00D47BBF">
        <w:t>boiling</w:t>
      </w:r>
      <w:proofErr w:type="gramEnd"/>
      <w:r w:rsidR="00D47BBF">
        <w:t xml:space="preserve"> tubes</w:t>
      </w:r>
      <w:r w:rsidR="000549ED">
        <w:tab/>
      </w:r>
      <w:r w:rsidR="000549ED" w:rsidRPr="009F4155">
        <w:sym w:font="Symbol" w:char="F0B7"/>
      </w:r>
      <w:r w:rsidR="000549ED" w:rsidRPr="009F4155">
        <w:tab/>
      </w:r>
      <w:r w:rsidR="000549ED">
        <w:t>distilled water</w:t>
      </w:r>
    </w:p>
    <w:p w14:paraId="0C984B64" w14:textId="2607FB42" w:rsidR="00652B13" w:rsidRDefault="000549ED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proofErr w:type="gramStart"/>
      <w:r w:rsidR="00FC0CD9">
        <w:t>three</w:t>
      </w:r>
      <w:proofErr w:type="gramEnd"/>
      <w:r>
        <w:t xml:space="preserve"> test tubes with stoppers</w:t>
      </w:r>
      <w:r w:rsidR="001B433E" w:rsidRPr="009F4155">
        <w:t xml:space="preserve"> </w:t>
      </w:r>
      <w:r>
        <w:tab/>
      </w:r>
      <w:r w:rsidRPr="009F4155">
        <w:sym w:font="Symbol" w:char="F0B7"/>
      </w:r>
      <w:r w:rsidRPr="009F4155">
        <w:tab/>
      </w:r>
      <w:r>
        <w:t>acetic alcohol (10 </w:t>
      </w:r>
      <w:r w:rsidR="005331A2">
        <w:t>cm</w:t>
      </w:r>
      <w:r w:rsidR="005331A2" w:rsidRPr="009167F5">
        <w:rPr>
          <w:vertAlign w:val="superscript"/>
        </w:rPr>
        <w:t>3</w:t>
      </w:r>
      <w:r>
        <w:t>)</w:t>
      </w:r>
    </w:p>
    <w:p w14:paraId="49910402" w14:textId="579A04E6" w:rsidR="00652B13" w:rsidRDefault="009F4155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proofErr w:type="gramStart"/>
      <w:r w:rsidR="00FC0CD9">
        <w:t>two</w:t>
      </w:r>
      <w:proofErr w:type="gramEnd"/>
      <w:r w:rsidR="000549ED">
        <w:t xml:space="preserve"> Petri dishes</w:t>
      </w:r>
      <w:r w:rsidR="000549ED">
        <w:tab/>
      </w:r>
      <w:r w:rsidR="000549ED">
        <w:sym w:font="Symbol" w:char="F0B7"/>
      </w:r>
      <w:r w:rsidR="000549ED">
        <w:tab/>
        <w:t>mounted needles</w:t>
      </w:r>
    </w:p>
    <w:p w14:paraId="5B53A1E8" w14:textId="720EB85E" w:rsidR="00652B13" w:rsidRDefault="009F4155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proofErr w:type="gramStart"/>
      <w:r w:rsidR="000549ED">
        <w:t>fine</w:t>
      </w:r>
      <w:proofErr w:type="gramEnd"/>
      <w:r w:rsidR="000549ED">
        <w:t xml:space="preserve"> forceps</w:t>
      </w:r>
      <w:r w:rsidR="000549ED">
        <w:tab/>
      </w:r>
      <w:r w:rsidR="000549ED" w:rsidRPr="009F4155">
        <w:sym w:font="Symbol" w:char="F0B7"/>
      </w:r>
      <w:r w:rsidR="000549ED" w:rsidRPr="009F4155">
        <w:tab/>
      </w:r>
      <w:r w:rsidR="000549ED">
        <w:t>slides and coverslips</w:t>
      </w:r>
    </w:p>
    <w:p w14:paraId="30B1DCA2" w14:textId="61CC954B" w:rsidR="000549ED" w:rsidRDefault="009F4155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proofErr w:type="gramStart"/>
      <w:r w:rsidR="00652B13">
        <w:t>water</w:t>
      </w:r>
      <w:proofErr w:type="gramEnd"/>
      <w:r w:rsidR="00652B13">
        <w:t xml:space="preserve"> bath at 60</w:t>
      </w:r>
      <w:r w:rsidR="00F81197" w:rsidRPr="00A94485">
        <w:t>°</w:t>
      </w:r>
      <w:r w:rsidR="00D47BBF">
        <w:t>C</w:t>
      </w:r>
      <w:r w:rsidR="000549ED">
        <w:tab/>
      </w:r>
      <w:r w:rsidR="000549ED" w:rsidRPr="009F4155">
        <w:sym w:font="Symbol" w:char="F0B7"/>
      </w:r>
      <w:r w:rsidR="000549ED" w:rsidRPr="009F4155">
        <w:tab/>
      </w:r>
      <w:r w:rsidR="000549ED">
        <w:t xml:space="preserve">tissue </w:t>
      </w:r>
      <w:r w:rsidR="00F965F8">
        <w:t xml:space="preserve">or blotting </w:t>
      </w:r>
      <w:r w:rsidR="000549ED">
        <w:t>paper</w:t>
      </w:r>
    </w:p>
    <w:p w14:paraId="7BD97F8A" w14:textId="381A2393" w:rsidR="00652B13" w:rsidRDefault="001B433E" w:rsidP="006E2A0E">
      <w:pPr>
        <w:pStyle w:val="Liststyle"/>
        <w:tabs>
          <w:tab w:val="left" w:pos="4544"/>
          <w:tab w:val="left" w:pos="4970"/>
        </w:tabs>
      </w:pPr>
      <w:r w:rsidRPr="009F4155">
        <w:sym w:font="Symbol" w:char="F0B7"/>
      </w:r>
      <w:r w:rsidRPr="009F4155">
        <w:tab/>
      </w:r>
      <w:r w:rsidR="00634139">
        <w:t>1 </w:t>
      </w:r>
      <w:proofErr w:type="spellStart"/>
      <w:r w:rsidR="00634139">
        <w:t>mol</w:t>
      </w:r>
      <w:proofErr w:type="spellEnd"/>
      <w:r w:rsidR="00634139">
        <w:t> dm</w:t>
      </w:r>
      <w:r w:rsidR="00634139" w:rsidRPr="00634139">
        <w:rPr>
          <w:vertAlign w:val="superscript"/>
        </w:rPr>
        <w:t>-</w:t>
      </w:r>
      <w:proofErr w:type="gramStart"/>
      <w:r w:rsidR="00634139" w:rsidRPr="00634139">
        <w:rPr>
          <w:vertAlign w:val="superscript"/>
        </w:rPr>
        <w:t>3</w:t>
      </w:r>
      <w:r w:rsidR="00634139">
        <w:t xml:space="preserve"> </w:t>
      </w:r>
      <w:r>
        <w:t xml:space="preserve"> hydrochloric</w:t>
      </w:r>
      <w:proofErr w:type="gramEnd"/>
      <w:r>
        <w:t xml:space="preserve"> acid (5 </w:t>
      </w:r>
      <w:r w:rsidR="009D0D60">
        <w:t>cm</w:t>
      </w:r>
      <w:r w:rsidR="009D0D60" w:rsidRPr="009167F5">
        <w:rPr>
          <w:vertAlign w:val="superscript"/>
        </w:rPr>
        <w:t>3</w:t>
      </w:r>
      <w:r>
        <w:t>)</w:t>
      </w:r>
      <w:r w:rsidR="000549ED">
        <w:tab/>
      </w:r>
      <w:r w:rsidRPr="009F4155">
        <w:sym w:font="Symbol" w:char="F0B7"/>
      </w:r>
      <w:r w:rsidRPr="009F4155">
        <w:tab/>
      </w:r>
      <w:r>
        <w:t>microscope</w:t>
      </w:r>
    </w:p>
    <w:p w14:paraId="7F9C1EE0" w14:textId="77777777" w:rsidR="00295E4C" w:rsidRDefault="00295E4C" w:rsidP="0019329D">
      <w:pPr>
        <w:pStyle w:val="Heading3"/>
      </w:pPr>
      <w:r>
        <w:t>Introduction</w:t>
      </w:r>
    </w:p>
    <w:p w14:paraId="23598704" w14:textId="0E321FF3" w:rsidR="00652B13" w:rsidRDefault="00652B13" w:rsidP="009F4155">
      <w:pPr>
        <w:ind w:left="142"/>
      </w:pPr>
      <w:r>
        <w:t>Chromosomes can be observed in dividing cells found in the root tips of garlic or onion (2</w:t>
      </w:r>
      <w:r w:rsidRPr="00A94485">
        <w:rPr>
          <w:i/>
        </w:rPr>
        <w:t>n</w:t>
      </w:r>
      <w:r>
        <w:t xml:space="preserve"> = 16) or the broad bean (2</w:t>
      </w:r>
      <w:r w:rsidRPr="00A94485">
        <w:rPr>
          <w:i/>
        </w:rPr>
        <w:t>n</w:t>
      </w:r>
      <w:r>
        <w:t xml:space="preserve"> =</w:t>
      </w:r>
      <w:r w:rsidR="00A94485">
        <w:t xml:space="preserve"> </w:t>
      </w:r>
      <w:r>
        <w:t>12).</w:t>
      </w:r>
      <w:r w:rsidR="00A94485">
        <w:t xml:space="preserve"> </w:t>
      </w:r>
      <w:r>
        <w:t>The tip of a root contains meristem tissue where there are cells dividing by mitosis.</w:t>
      </w:r>
      <w:r w:rsidR="00A94485">
        <w:t xml:space="preserve"> </w:t>
      </w:r>
      <w:r w:rsidR="001B433E">
        <w:t>The three-</w:t>
      </w:r>
      <w:r>
        <w:t>dimension</w:t>
      </w:r>
      <w:r w:rsidR="001B433E">
        <w:t>al</w:t>
      </w:r>
      <w:r>
        <w:t xml:space="preserve"> structure of the meristem must be disrupted and a single layer of cells separated out.</w:t>
      </w:r>
      <w:r w:rsidR="00A94485">
        <w:t xml:space="preserve"> </w:t>
      </w:r>
      <w:r>
        <w:t xml:space="preserve">The middle lamella </w:t>
      </w:r>
      <w:r w:rsidR="001B433E">
        <w:t>holding</w:t>
      </w:r>
      <w:r>
        <w:t xml:space="preserve"> cells together can be dissolved by hydrochloric acid</w:t>
      </w:r>
      <w:r w:rsidR="001B433E">
        <w:t>,</w:t>
      </w:r>
      <w:r>
        <w:t xml:space="preserve"> which does not damage the cellulose cell wall.</w:t>
      </w:r>
      <w:r w:rsidR="00A94485">
        <w:t xml:space="preserve"> </w:t>
      </w:r>
      <w:r>
        <w:t xml:space="preserve">The nuclei of the cells are stained with </w:t>
      </w:r>
      <w:r w:rsidR="00634139">
        <w:t>dye</w:t>
      </w:r>
      <w:r w:rsidR="001B433E">
        <w:t xml:space="preserve"> that</w:t>
      </w:r>
      <w:r>
        <w:t xml:space="preserve"> do</w:t>
      </w:r>
      <w:r w:rsidR="00634139">
        <w:t>es</w:t>
      </w:r>
      <w:r>
        <w:t xml:space="preserve"> not stain the cytoplasm.</w:t>
      </w:r>
    </w:p>
    <w:p w14:paraId="3C9D5FDF" w14:textId="77777777" w:rsidR="0019329D" w:rsidRDefault="00295E4C" w:rsidP="009502BB">
      <w:pPr>
        <w:pStyle w:val="Heading3"/>
      </w:pPr>
      <w:r>
        <w:t>Procedure</w:t>
      </w:r>
    </w:p>
    <w:p w14:paraId="7C73C96C" w14:textId="0AA6AC3E" w:rsidR="00652B13" w:rsidRDefault="009F4155" w:rsidP="009F4155">
      <w:pPr>
        <w:ind w:left="568" w:hanging="426"/>
      </w:pPr>
      <w:r>
        <w:rPr>
          <w:b/>
        </w:rPr>
        <w:t>1</w:t>
      </w:r>
      <w:r>
        <w:rPr>
          <w:b/>
        </w:rPr>
        <w:tab/>
      </w:r>
      <w:r w:rsidR="001B433E">
        <w:t>To grow the roots, s</w:t>
      </w:r>
      <w:r w:rsidR="00652B13">
        <w:t>uspend a bulb of garlic in the mouth of a boiling tube full of water for about 4 days.</w:t>
      </w:r>
      <w:r w:rsidR="00A94485">
        <w:t xml:space="preserve"> </w:t>
      </w:r>
      <w:r w:rsidR="00652B13">
        <w:t>Avoid disturbance</w:t>
      </w:r>
      <w:r w:rsidR="001B433E">
        <w:t>,</w:t>
      </w:r>
      <w:r w:rsidR="00652B13">
        <w:t xml:space="preserve"> which may affect cell division.</w:t>
      </w:r>
      <w:r w:rsidR="00013BAD">
        <w:t xml:space="preserve"> (The roots may have been grown for you</w:t>
      </w:r>
      <w:r w:rsidR="001B433E">
        <w:t>.</w:t>
      </w:r>
      <w:r w:rsidR="00013BAD">
        <w:t>)</w:t>
      </w:r>
    </w:p>
    <w:p w14:paraId="01032528" w14:textId="74045EC1" w:rsidR="00652B13" w:rsidRDefault="009F4155" w:rsidP="009F4155">
      <w:pPr>
        <w:ind w:left="568" w:hanging="426"/>
      </w:pPr>
      <w:r w:rsidRPr="00F81197">
        <w:rPr>
          <w:b/>
        </w:rPr>
        <w:t>2</w:t>
      </w:r>
      <w:r>
        <w:tab/>
      </w:r>
      <w:r w:rsidR="00652B13">
        <w:t>When the roots are about 2</w:t>
      </w:r>
      <w:r w:rsidR="00A94485">
        <w:t> </w:t>
      </w:r>
      <w:r w:rsidR="00652B13">
        <w:t>cm long remove 1</w:t>
      </w:r>
      <w:r w:rsidR="001B433E">
        <w:t> </w:t>
      </w:r>
      <w:r w:rsidR="00652B13">
        <w:t>cm from the end.</w:t>
      </w:r>
    </w:p>
    <w:p w14:paraId="70B518D0" w14:textId="0B593310" w:rsidR="00652B13" w:rsidRDefault="009F4155" w:rsidP="009F4155">
      <w:pPr>
        <w:ind w:left="568" w:hanging="426"/>
      </w:pPr>
      <w:r w:rsidRPr="00F81197">
        <w:rPr>
          <w:b/>
        </w:rPr>
        <w:t>3</w:t>
      </w:r>
      <w:r>
        <w:tab/>
      </w:r>
      <w:r w:rsidR="00652B13">
        <w:t xml:space="preserve">Fix the root material in a closed </w:t>
      </w:r>
      <w:r w:rsidR="001B433E">
        <w:t xml:space="preserve">test </w:t>
      </w:r>
      <w:r w:rsidR="00652B13">
        <w:t>tube of acetic alcohol overnight.</w:t>
      </w:r>
    </w:p>
    <w:p w14:paraId="6E85E6FC" w14:textId="78089EB6" w:rsidR="00652B13" w:rsidRDefault="009F4155" w:rsidP="009F4155">
      <w:pPr>
        <w:ind w:left="568" w:hanging="426"/>
      </w:pPr>
      <w:r>
        <w:rPr>
          <w:b/>
        </w:rPr>
        <w:t>4</w:t>
      </w:r>
      <w:r>
        <w:rPr>
          <w:b/>
        </w:rPr>
        <w:tab/>
      </w:r>
      <w:r w:rsidR="00652B13">
        <w:t>Remove the root tips using fine forceps and wash in distilled water</w:t>
      </w:r>
      <w:r w:rsidR="001B433E">
        <w:t xml:space="preserve"> in a Petri dish</w:t>
      </w:r>
      <w:r w:rsidR="00652B13">
        <w:t>.</w:t>
      </w:r>
    </w:p>
    <w:p w14:paraId="21FB4DDB" w14:textId="3B8D3625" w:rsidR="00652B13" w:rsidRDefault="009F4155" w:rsidP="009F4155">
      <w:pPr>
        <w:ind w:left="568" w:hanging="426"/>
      </w:pPr>
      <w:r>
        <w:rPr>
          <w:b/>
        </w:rPr>
        <w:t>5</w:t>
      </w:r>
      <w:r w:rsidR="00652B13">
        <w:rPr>
          <w:b/>
        </w:rPr>
        <w:tab/>
      </w:r>
      <w:r w:rsidR="00652B13">
        <w:t xml:space="preserve">Place the root tips in a test tube </w:t>
      </w:r>
      <w:r w:rsidR="00634139">
        <w:t>and cover with 1 </w:t>
      </w:r>
      <w:proofErr w:type="spellStart"/>
      <w:r w:rsidR="00634139">
        <w:t>mol</w:t>
      </w:r>
      <w:proofErr w:type="spellEnd"/>
      <w:r w:rsidR="00634139">
        <w:t> dm</w:t>
      </w:r>
      <w:r w:rsidR="00634139" w:rsidRPr="00634139">
        <w:rPr>
          <w:vertAlign w:val="superscript"/>
        </w:rPr>
        <w:t>-3</w:t>
      </w:r>
      <w:r w:rsidR="00652B13">
        <w:t xml:space="preserve"> hy</w:t>
      </w:r>
      <w:r w:rsidR="001B433E">
        <w:t xml:space="preserve">drochloric acid for about </w:t>
      </w:r>
      <w:r w:rsidR="00634139">
        <w:t>five</w:t>
      </w:r>
      <w:r w:rsidR="001B433E">
        <w:t xml:space="preserve"> minutes</w:t>
      </w:r>
      <w:r w:rsidR="00652B13">
        <w:t xml:space="preserve"> (slightly longer for bean</w:t>
      </w:r>
      <w:r w:rsidR="001B433E">
        <w:t xml:space="preserve"> roots</w:t>
      </w:r>
      <w:r w:rsidR="00652B13">
        <w:t xml:space="preserve">) in a water bath at </w:t>
      </w:r>
      <w:r w:rsidR="000324A3">
        <w:t>60</w:t>
      </w:r>
      <w:r w:rsidR="000324A3" w:rsidRPr="00A94485">
        <w:t>°</w:t>
      </w:r>
      <w:r w:rsidR="000324A3">
        <w:t>C</w:t>
      </w:r>
      <w:r w:rsidR="00652B13">
        <w:t>.</w:t>
      </w:r>
      <w:r w:rsidR="00A94485">
        <w:t xml:space="preserve"> </w:t>
      </w:r>
      <w:r w:rsidR="00652B13">
        <w:t>This treatment removes the middle lamellae and hydrolyses DNA.</w:t>
      </w:r>
    </w:p>
    <w:p w14:paraId="40E68B39" w14:textId="77777777" w:rsidR="00652B13" w:rsidRDefault="009F4155" w:rsidP="009F4155">
      <w:pPr>
        <w:ind w:left="568" w:hanging="426"/>
      </w:pPr>
      <w:r>
        <w:rPr>
          <w:b/>
        </w:rPr>
        <w:t>6</w:t>
      </w:r>
      <w:r w:rsidR="00652B13">
        <w:rPr>
          <w:b/>
        </w:rPr>
        <w:tab/>
      </w:r>
      <w:r w:rsidR="00652B13">
        <w:t>Transfer the root tips to a Petri dish and wash with distilled water.</w:t>
      </w:r>
    </w:p>
    <w:p w14:paraId="6777DA2E" w14:textId="69A93229" w:rsidR="00652B13" w:rsidRDefault="009F4155" w:rsidP="009F4155">
      <w:pPr>
        <w:ind w:left="568" w:hanging="426"/>
      </w:pPr>
      <w:r>
        <w:rPr>
          <w:b/>
        </w:rPr>
        <w:t>7</w:t>
      </w:r>
      <w:r>
        <w:rPr>
          <w:b/>
        </w:rPr>
        <w:tab/>
      </w:r>
      <w:r w:rsidR="00652B13">
        <w:t xml:space="preserve">Transfer the root tips to a </w:t>
      </w:r>
      <w:r w:rsidR="001B433E">
        <w:t xml:space="preserve">test </w:t>
      </w:r>
      <w:r w:rsidR="00652B13">
        <w:t xml:space="preserve">tube containing </w:t>
      </w:r>
      <w:proofErr w:type="spellStart"/>
      <w:r w:rsidR="00652B13">
        <w:t>Feulgen</w:t>
      </w:r>
      <w:proofErr w:type="spellEnd"/>
      <w:r w:rsidR="00652B13">
        <w:t xml:space="preserve"> stain.</w:t>
      </w:r>
      <w:r w:rsidR="00A94485">
        <w:t xml:space="preserve"> </w:t>
      </w:r>
      <w:r w:rsidR="00634139">
        <w:t>Seal the tube k</w:t>
      </w:r>
      <w:r w:rsidR="00652B13">
        <w:t xml:space="preserve">eep cool for about </w:t>
      </w:r>
      <w:r w:rsidR="00634139">
        <w:t>three</w:t>
      </w:r>
      <w:r w:rsidR="00652B13">
        <w:t xml:space="preserve"> hours.</w:t>
      </w:r>
    </w:p>
    <w:p w14:paraId="7BF9F3B2" w14:textId="39A4E672" w:rsidR="00652B13" w:rsidRPr="009F4155" w:rsidRDefault="00F81197" w:rsidP="00F81197">
      <w:pPr>
        <w:ind w:left="142"/>
        <w:rPr>
          <w:i/>
        </w:rPr>
      </w:pPr>
      <w:r>
        <w:rPr>
          <w:b/>
        </w:rPr>
        <w:t>N</w:t>
      </w:r>
      <w:r w:rsidR="00652B13" w:rsidRPr="009F4155">
        <w:rPr>
          <w:b/>
        </w:rPr>
        <w:t>B</w:t>
      </w:r>
      <w:r w:rsidR="00652B13" w:rsidRPr="009F4155">
        <w:rPr>
          <w:i/>
        </w:rPr>
        <w:t xml:space="preserve"> If preferred these preparatory stages can carried out before class by a technician and students can complete the following stages.</w:t>
      </w:r>
    </w:p>
    <w:p w14:paraId="3F06DD77" w14:textId="654D5119" w:rsidR="00652B13" w:rsidRDefault="009F4155" w:rsidP="009F4155">
      <w:pPr>
        <w:ind w:left="568" w:hanging="426"/>
      </w:pPr>
      <w:r>
        <w:rPr>
          <w:b/>
        </w:rPr>
        <w:t>8</w:t>
      </w:r>
      <w:r>
        <w:rPr>
          <w:b/>
        </w:rPr>
        <w:tab/>
      </w:r>
      <w:r w:rsidR="00652B13">
        <w:t xml:space="preserve">Remove </w:t>
      </w:r>
      <w:r w:rsidR="001B433E">
        <w:t xml:space="preserve">a </w:t>
      </w:r>
      <w:r w:rsidR="00652B13">
        <w:t>root tip and place on a microscope slide in a drop of acetic alcohol.</w:t>
      </w:r>
    </w:p>
    <w:p w14:paraId="056AE3FE" w14:textId="7B24F8CE" w:rsidR="00652B13" w:rsidRDefault="009F4155" w:rsidP="009F4155">
      <w:pPr>
        <w:ind w:left="568" w:hanging="426"/>
      </w:pPr>
      <w:r>
        <w:rPr>
          <w:b/>
        </w:rPr>
        <w:t>9</w:t>
      </w:r>
      <w:r>
        <w:rPr>
          <w:b/>
        </w:rPr>
        <w:tab/>
      </w:r>
      <w:r w:rsidR="001B433E">
        <w:t>Cut off and keep the end 1–</w:t>
      </w:r>
      <w:r w:rsidR="00652B13">
        <w:t>2</w:t>
      </w:r>
      <w:r w:rsidR="001B433E">
        <w:t> mm of root, removing</w:t>
      </w:r>
      <w:r w:rsidR="00652B13">
        <w:t xml:space="preserve"> the remainder from the slide.</w:t>
      </w:r>
    </w:p>
    <w:p w14:paraId="70B93EDE" w14:textId="77777777" w:rsidR="00652B13" w:rsidRDefault="009F4155" w:rsidP="009F4155">
      <w:pPr>
        <w:ind w:left="568" w:hanging="426"/>
      </w:pPr>
      <w:r>
        <w:rPr>
          <w:b/>
        </w:rPr>
        <w:t>10</w:t>
      </w:r>
      <w:r>
        <w:rPr>
          <w:b/>
        </w:rPr>
        <w:tab/>
      </w:r>
      <w:r w:rsidR="00652B13">
        <w:t>Use mounted needles to tease the material apart, and then cover with a coverslip.</w:t>
      </w:r>
    </w:p>
    <w:p w14:paraId="0DADC250" w14:textId="0AB98CBF" w:rsidR="00652B13" w:rsidRDefault="009F4155" w:rsidP="009F4155">
      <w:pPr>
        <w:ind w:left="568" w:hanging="426"/>
      </w:pPr>
      <w:r w:rsidRPr="00F81197">
        <w:rPr>
          <w:b/>
        </w:rPr>
        <w:t>11</w:t>
      </w:r>
      <w:r>
        <w:tab/>
      </w:r>
      <w:r w:rsidR="00652B13">
        <w:t>On a flat surface</w:t>
      </w:r>
      <w:r w:rsidR="001B433E">
        <w:t>,</w:t>
      </w:r>
      <w:r w:rsidR="00652B13">
        <w:t xml:space="preserve"> cover with several layers of tissue paper and press firmly, do not allow the coverslip to move across the slide.</w:t>
      </w:r>
    </w:p>
    <w:p w14:paraId="5E042DAF" w14:textId="77777777" w:rsidR="00A4222F" w:rsidRDefault="009F4155" w:rsidP="009F4155">
      <w:pPr>
        <w:pStyle w:val="Question"/>
        <w:spacing w:after="200"/>
        <w:ind w:left="568" w:hanging="426"/>
      </w:pPr>
      <w:r>
        <w:tab/>
      </w:r>
      <w:r w:rsidR="00652B13">
        <w:t>The slide can then be examined under a microscope on low and high power to observe the stages of mitosis.</w:t>
      </w:r>
    </w:p>
    <w:p w14:paraId="61597C5F" w14:textId="77777777" w:rsidR="00A4222F" w:rsidRDefault="00A4222F" w:rsidP="00A4222F">
      <w:pPr>
        <w:pStyle w:val="Heading3"/>
      </w:pPr>
      <w:r w:rsidRPr="009502BB">
        <w:lastRenderedPageBreak/>
        <w:t>Questions and further work</w:t>
      </w:r>
    </w:p>
    <w:p w14:paraId="410534A2" w14:textId="68C28D1D" w:rsidR="00A4222F" w:rsidRDefault="009F4155" w:rsidP="001B433E">
      <w:pPr>
        <w:pStyle w:val="Question"/>
        <w:tabs>
          <w:tab w:val="clear" w:pos="567"/>
          <w:tab w:val="clear" w:pos="1134"/>
          <w:tab w:val="left" w:pos="993"/>
        </w:tabs>
        <w:spacing w:after="0"/>
        <w:ind w:left="568" w:hanging="426"/>
      </w:pPr>
      <w:r w:rsidRPr="009F4155">
        <w:rPr>
          <w:b/>
        </w:rPr>
        <w:t>1</w:t>
      </w:r>
      <w:r>
        <w:tab/>
      </w:r>
      <w:r w:rsidR="00A4222F">
        <w:t>Make careful drawing</w:t>
      </w:r>
      <w:r w:rsidR="00AB3BAF">
        <w:t>s of your observations</w:t>
      </w:r>
      <w:r w:rsidR="001B433E">
        <w:t>, below</w:t>
      </w:r>
      <w:r w:rsidR="00AB3BAF">
        <w:t>.</w:t>
      </w:r>
      <w:r w:rsidR="00A94485">
        <w:t xml:space="preserve"> </w:t>
      </w:r>
      <w:r w:rsidR="00AB3BAF">
        <w:t>Show all the stages of mitosis to the same magnification.</w:t>
      </w:r>
      <w:r w:rsidR="001B433E" w:rsidRPr="001B433E">
        <w:t xml:space="preserve"> </w:t>
      </w:r>
      <w:r w:rsidR="001B433E">
        <w:t>Do not show unnecessary detail.</w:t>
      </w:r>
    </w:p>
    <w:p w14:paraId="7FC108CF" w14:textId="2008840D" w:rsidR="00AB3BAF" w:rsidRDefault="009F4155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0"/>
        <w:ind w:left="994" w:hanging="852"/>
      </w:pPr>
      <w:r>
        <w:tab/>
      </w:r>
      <w:r w:rsidR="001B433E">
        <w:sym w:font="Symbol" w:char="F0B7"/>
      </w:r>
      <w:r w:rsidR="001B433E">
        <w:tab/>
      </w:r>
      <w:r w:rsidR="00AB3BAF">
        <w:t>Use a sharpened pencil (HB or H) to draw single clear lines.</w:t>
      </w:r>
    </w:p>
    <w:p w14:paraId="2B7BE4DC" w14:textId="476BBB5B" w:rsidR="00AB3BAF" w:rsidRDefault="009F4155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0"/>
        <w:ind w:left="994" w:hanging="852"/>
      </w:pPr>
      <w:r>
        <w:tab/>
      </w:r>
      <w:r w:rsidR="001B433E">
        <w:sym w:font="Symbol" w:char="F0B7"/>
      </w:r>
      <w:r w:rsidR="001B433E">
        <w:tab/>
      </w:r>
      <w:r w:rsidR="00AB3BAF">
        <w:t xml:space="preserve">Do not leave gaps or sketch as you draw the edges of cells, </w:t>
      </w:r>
      <w:r w:rsidR="001B433E">
        <w:t>but use</w:t>
      </w:r>
      <w:r w:rsidR="00AB3BAF">
        <w:t xml:space="preserve"> </w:t>
      </w:r>
      <w:r w:rsidR="001B433E">
        <w:t xml:space="preserve">clear, </w:t>
      </w:r>
      <w:r w:rsidR="00AB3BAF">
        <w:t>continuous lines.</w:t>
      </w:r>
    </w:p>
    <w:p w14:paraId="4B07A8E8" w14:textId="0AFF68D2" w:rsidR="00AB3BAF" w:rsidRDefault="009F4155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0"/>
        <w:ind w:left="994" w:hanging="852"/>
      </w:pPr>
      <w:r>
        <w:tab/>
      </w:r>
      <w:r w:rsidR="001B433E">
        <w:sym w:font="Symbol" w:char="F0B7"/>
      </w:r>
      <w:r w:rsidR="001B433E">
        <w:tab/>
      </w:r>
      <w:r w:rsidR="00AB3BAF">
        <w:t>Use a ruler and straight lines to position labels at the side of your drawings</w:t>
      </w:r>
      <w:r w:rsidR="001B433E" w:rsidRPr="001B433E">
        <w:t xml:space="preserve"> </w:t>
      </w:r>
      <w:r w:rsidR="001B433E">
        <w:t>for structures you observe</w:t>
      </w:r>
      <w:r w:rsidR="00AB3BAF">
        <w:t>.</w:t>
      </w:r>
    </w:p>
    <w:p w14:paraId="7FE7B614" w14:textId="0364F185" w:rsidR="00B63BAE" w:rsidRDefault="009F4155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  <w:r>
        <w:tab/>
      </w:r>
      <w:r w:rsidR="001B433E">
        <w:sym w:font="Symbol" w:char="F0B7"/>
      </w:r>
      <w:r w:rsidR="001B433E">
        <w:tab/>
      </w:r>
      <w:r w:rsidR="00B63BAE">
        <w:t>Give your drawing</w:t>
      </w:r>
      <w:r w:rsidR="001B433E">
        <w:t>s</w:t>
      </w:r>
      <w:r w:rsidR="00B63BAE">
        <w:t xml:space="preserve"> a title and show what magnification was used when you observed the cells.</w:t>
      </w:r>
    </w:p>
    <w:p w14:paraId="3B005CF0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17FA4233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6CA5E4A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4C902CD3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521482E0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7EDBE9D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6B674CF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50AC1911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54A825B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4677CD73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D11A04C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283F768D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25B3CB47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D8A2447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379EAE8E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14EE2A01" w14:textId="77777777" w:rsidR="001B433E" w:rsidRDefault="001B433E" w:rsidP="00B80382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0" w:firstLine="0"/>
      </w:pPr>
    </w:p>
    <w:p w14:paraId="0FCE2D4D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3AC9AA4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3FB58435" w14:textId="77777777" w:rsidR="001B433E" w:rsidRDefault="001B433E" w:rsidP="001B433E">
      <w:pPr>
        <w:pStyle w:val="Question"/>
        <w:tabs>
          <w:tab w:val="clear" w:pos="567"/>
          <w:tab w:val="clear" w:pos="1134"/>
          <w:tab w:val="clear" w:pos="1701"/>
          <w:tab w:val="left" w:pos="568"/>
        </w:tabs>
        <w:spacing w:after="200"/>
        <w:ind w:left="994" w:hanging="852"/>
      </w:pPr>
    </w:p>
    <w:p w14:paraId="77410962" w14:textId="7567C0F6" w:rsidR="00B63BAE" w:rsidRDefault="009F4155" w:rsidP="009F4155">
      <w:pPr>
        <w:pStyle w:val="Question"/>
        <w:tabs>
          <w:tab w:val="clear" w:pos="567"/>
          <w:tab w:val="clear" w:pos="1134"/>
          <w:tab w:val="clear" w:pos="1701"/>
        </w:tabs>
        <w:spacing w:after="200"/>
        <w:ind w:left="568" w:hanging="426"/>
      </w:pPr>
      <w:r w:rsidRPr="009F4155">
        <w:rPr>
          <w:b/>
        </w:rPr>
        <w:t>2</w:t>
      </w:r>
      <w:r>
        <w:tab/>
      </w:r>
      <w:r w:rsidR="00B63BAE">
        <w:t xml:space="preserve">The length of a cell in a </w:t>
      </w:r>
      <w:r w:rsidR="00140FBD">
        <w:t>diagram is</w:t>
      </w:r>
      <w:r w:rsidR="00B63BAE">
        <w:t xml:space="preserve"> 20</w:t>
      </w:r>
      <w:r>
        <w:t> </w:t>
      </w:r>
      <w:r w:rsidR="001B433E">
        <w:t>mm;</w:t>
      </w:r>
      <w:r w:rsidR="00B63BAE">
        <w:t xml:space="preserve"> the actual size of </w:t>
      </w:r>
      <w:r w:rsidR="00F81197">
        <w:t>the cell it represents is 2 </w:t>
      </w:r>
      <w:r w:rsidR="00F81197" w:rsidRPr="00F81197">
        <w:rPr>
          <w:lang w:val="en-US"/>
        </w:rPr>
        <w:t>μ</w:t>
      </w:r>
      <w:r>
        <w:t xml:space="preserve">m. </w:t>
      </w:r>
      <w:r w:rsidR="00B63BAE">
        <w:t>Calculate th</w:t>
      </w:r>
      <w:r>
        <w:t>e magnification of the diagram.</w:t>
      </w:r>
    </w:p>
    <w:p w14:paraId="1511F901" w14:textId="77777777" w:rsidR="00B63BAE" w:rsidRDefault="00B63BAE" w:rsidP="00B63BAE">
      <w:pPr>
        <w:pStyle w:val="Question"/>
        <w:tabs>
          <w:tab w:val="clear" w:pos="567"/>
          <w:tab w:val="clear" w:pos="1134"/>
          <w:tab w:val="left" w:pos="426"/>
        </w:tabs>
        <w:spacing w:after="200"/>
        <w:ind w:left="426" w:firstLine="0"/>
      </w:pPr>
    </w:p>
    <w:sectPr w:rsidR="00B63B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1D854" w14:textId="77777777" w:rsidR="00252BE0" w:rsidRDefault="00252BE0">
      <w:r>
        <w:separator/>
      </w:r>
    </w:p>
  </w:endnote>
  <w:endnote w:type="continuationSeparator" w:id="0">
    <w:p w14:paraId="5DEECF4C" w14:textId="77777777" w:rsidR="00252BE0" w:rsidRDefault="00252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840AD" w14:textId="77777777" w:rsidR="00CB6B7A" w:rsidRDefault="00CB6B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311CA" w14:textId="4041A61C" w:rsidR="000549ED" w:rsidRDefault="00CB6B7A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 xml:space="preserve">© </w:t>
    </w:r>
    <w:bookmarkStart w:id="0" w:name="_GoBack"/>
    <w:bookmarkEnd w:id="0"/>
    <w:r w:rsidR="000549ED">
      <w:t>Cambridge University Press 2014. All rights reserved.</w:t>
    </w:r>
    <w:r w:rsidR="000549ED">
      <w:tab/>
      <w:t xml:space="preserve">Page </w:t>
    </w:r>
    <w:r w:rsidR="000549ED">
      <w:rPr>
        <w:rStyle w:val="PageNumber"/>
      </w:rPr>
      <w:fldChar w:fldCharType="begin"/>
    </w:r>
    <w:r w:rsidR="000549ED">
      <w:rPr>
        <w:rStyle w:val="PageNumber"/>
      </w:rPr>
      <w:instrText xml:space="preserve"> PAGE </w:instrText>
    </w:r>
    <w:r w:rsidR="000549ED">
      <w:rPr>
        <w:rStyle w:val="PageNumber"/>
      </w:rPr>
      <w:fldChar w:fldCharType="separate"/>
    </w:r>
    <w:r>
      <w:rPr>
        <w:rStyle w:val="PageNumber"/>
        <w:noProof/>
      </w:rPr>
      <w:t>1</w:t>
    </w:r>
    <w:r w:rsidR="000549ED">
      <w:rPr>
        <w:rStyle w:val="PageNumber"/>
      </w:rPr>
      <w:fldChar w:fldCharType="end"/>
    </w:r>
    <w:r w:rsidR="000549ED">
      <w:rPr>
        <w:rStyle w:val="PageNumber"/>
      </w:rPr>
      <w:t xml:space="preserve"> of </w:t>
    </w:r>
    <w:r w:rsidR="000549ED">
      <w:rPr>
        <w:rStyle w:val="PageNumber"/>
      </w:rPr>
      <w:fldChar w:fldCharType="begin"/>
    </w:r>
    <w:r w:rsidR="000549ED">
      <w:rPr>
        <w:rStyle w:val="PageNumber"/>
      </w:rPr>
      <w:instrText xml:space="preserve"> NUMPAGES </w:instrText>
    </w:r>
    <w:r w:rsidR="000549ED">
      <w:rPr>
        <w:rStyle w:val="PageNumber"/>
      </w:rPr>
      <w:fldChar w:fldCharType="separate"/>
    </w:r>
    <w:r>
      <w:rPr>
        <w:rStyle w:val="PageNumber"/>
        <w:noProof/>
      </w:rPr>
      <w:t>2</w:t>
    </w:r>
    <w:r w:rsidR="000549ED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59766" w14:textId="77777777" w:rsidR="00CB6B7A" w:rsidRDefault="00CB6B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DF325" w14:textId="77777777" w:rsidR="00252BE0" w:rsidRDefault="00252BE0">
      <w:r>
        <w:separator/>
      </w:r>
    </w:p>
  </w:footnote>
  <w:footnote w:type="continuationSeparator" w:id="0">
    <w:p w14:paraId="126930D5" w14:textId="77777777" w:rsidR="00252BE0" w:rsidRDefault="00252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77487" w14:textId="77777777" w:rsidR="00CB6B7A" w:rsidRDefault="00CB6B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FACA" w14:textId="77777777" w:rsidR="000549ED" w:rsidRDefault="000549E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5C2DE823" wp14:editId="682F762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10ECD" w14:textId="77777777" w:rsidR="00CB6B7A" w:rsidRDefault="00CB6B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24878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3639E"/>
    <w:multiLevelType w:val="hybridMultilevel"/>
    <w:tmpl w:val="ED3A5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73814"/>
    <w:multiLevelType w:val="hybridMultilevel"/>
    <w:tmpl w:val="2FC89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00AB6"/>
    <w:multiLevelType w:val="hybridMultilevel"/>
    <w:tmpl w:val="29FCF75A"/>
    <w:lvl w:ilvl="0" w:tplc="E9BEE68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C5C21B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E0129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1F295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40C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B060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B67C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A2427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56FA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5851DD"/>
    <w:multiLevelType w:val="hybridMultilevel"/>
    <w:tmpl w:val="7CF8D17A"/>
    <w:lvl w:ilvl="0" w:tplc="DA8E161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1ED1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B297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2E86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C282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1CA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DE6F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101E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1A0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7C1E2E"/>
    <w:multiLevelType w:val="hybridMultilevel"/>
    <w:tmpl w:val="E4D6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2E6B0F"/>
    <w:multiLevelType w:val="hybridMultilevel"/>
    <w:tmpl w:val="94807D66"/>
    <w:lvl w:ilvl="0" w:tplc="DA941504">
      <w:start w:val="1"/>
      <w:numFmt w:val="decimal"/>
      <w:lvlText w:val="%1"/>
      <w:lvlJc w:val="left"/>
      <w:pPr>
        <w:ind w:left="996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8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13BAD"/>
    <w:rsid w:val="00016193"/>
    <w:rsid w:val="000324A3"/>
    <w:rsid w:val="000549ED"/>
    <w:rsid w:val="00061A6A"/>
    <w:rsid w:val="00113667"/>
    <w:rsid w:val="00140FBD"/>
    <w:rsid w:val="0019329D"/>
    <w:rsid w:val="001B433E"/>
    <w:rsid w:val="00252BE0"/>
    <w:rsid w:val="00295E4C"/>
    <w:rsid w:val="00324660"/>
    <w:rsid w:val="00382EB2"/>
    <w:rsid w:val="005331A2"/>
    <w:rsid w:val="00573974"/>
    <w:rsid w:val="00593726"/>
    <w:rsid w:val="00602107"/>
    <w:rsid w:val="00626016"/>
    <w:rsid w:val="00634139"/>
    <w:rsid w:val="00640A87"/>
    <w:rsid w:val="00652B13"/>
    <w:rsid w:val="00663570"/>
    <w:rsid w:val="00670D11"/>
    <w:rsid w:val="00692B24"/>
    <w:rsid w:val="006D5842"/>
    <w:rsid w:val="006E2A0E"/>
    <w:rsid w:val="00853FFF"/>
    <w:rsid w:val="00885590"/>
    <w:rsid w:val="008D5B74"/>
    <w:rsid w:val="009502BB"/>
    <w:rsid w:val="009D0D60"/>
    <w:rsid w:val="009F2AA1"/>
    <w:rsid w:val="009F4155"/>
    <w:rsid w:val="00A266CD"/>
    <w:rsid w:val="00A4222F"/>
    <w:rsid w:val="00A94485"/>
    <w:rsid w:val="00AB3BAF"/>
    <w:rsid w:val="00AF0369"/>
    <w:rsid w:val="00B63BAE"/>
    <w:rsid w:val="00B769D6"/>
    <w:rsid w:val="00B80382"/>
    <w:rsid w:val="00B977F1"/>
    <w:rsid w:val="00BD0D03"/>
    <w:rsid w:val="00BD31F0"/>
    <w:rsid w:val="00C35B62"/>
    <w:rsid w:val="00C4762D"/>
    <w:rsid w:val="00CB6B7A"/>
    <w:rsid w:val="00CC2500"/>
    <w:rsid w:val="00CF1450"/>
    <w:rsid w:val="00D174C9"/>
    <w:rsid w:val="00D47BBF"/>
    <w:rsid w:val="00D50FB8"/>
    <w:rsid w:val="00D802E8"/>
    <w:rsid w:val="00E97361"/>
    <w:rsid w:val="00F419E7"/>
    <w:rsid w:val="00F666BA"/>
    <w:rsid w:val="00F81197"/>
    <w:rsid w:val="00F965F8"/>
    <w:rsid w:val="00FC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C7952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link w:val="Heading2Char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rFonts w:cs="Times New Roman"/>
      <w:bCs w:val="0"/>
      <w:iCs/>
      <w:sz w:val="24"/>
      <w:szCs w:val="28"/>
      <w:lang w:val="x-none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rsid w:val="009F4155"/>
    <w:pPr>
      <w:ind w:left="567" w:hanging="425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customStyle="1" w:styleId="Heading2Char">
    <w:name w:val="Heading 2 Char"/>
    <w:aliases w:val="Subhead 1 Char"/>
    <w:link w:val="Heading2"/>
    <w:rsid w:val="00D802E8"/>
    <w:rPr>
      <w:rFonts w:ascii="Arial" w:hAnsi="Arial" w:cs="Arial"/>
      <w:b/>
      <w:iCs/>
      <w:kern w:val="32"/>
      <w:sz w:val="24"/>
      <w:szCs w:val="28"/>
      <w:lang w:eastAsia="en-US"/>
    </w:rPr>
  </w:style>
  <w:style w:type="paragraph" w:styleId="DocumentMap">
    <w:name w:val="Document Map"/>
    <w:basedOn w:val="Normal"/>
    <w:link w:val="DocumentMapChar"/>
    <w:rsid w:val="009F4155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F4155"/>
    <w:rPr>
      <w:rFonts w:ascii="Lucida Grande" w:hAnsi="Lucida Grande" w:cs="Lucida Grande"/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9F4155"/>
    <w:rPr>
      <w:rFonts w:ascii="Times New Roman" w:hAnsi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link w:val="Heading2Char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rFonts w:cs="Times New Roman"/>
      <w:bCs w:val="0"/>
      <w:iCs/>
      <w:sz w:val="24"/>
      <w:szCs w:val="28"/>
      <w:lang w:val="x-none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rsid w:val="009F4155"/>
    <w:pPr>
      <w:ind w:left="567" w:hanging="425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customStyle="1" w:styleId="Heading2Char">
    <w:name w:val="Heading 2 Char"/>
    <w:aliases w:val="Subhead 1 Char"/>
    <w:link w:val="Heading2"/>
    <w:rsid w:val="00D802E8"/>
    <w:rPr>
      <w:rFonts w:ascii="Arial" w:hAnsi="Arial" w:cs="Arial"/>
      <w:b/>
      <w:iCs/>
      <w:kern w:val="32"/>
      <w:sz w:val="24"/>
      <w:szCs w:val="28"/>
      <w:lang w:eastAsia="en-US"/>
    </w:rPr>
  </w:style>
  <w:style w:type="paragraph" w:styleId="DocumentMap">
    <w:name w:val="Document Map"/>
    <w:basedOn w:val="Normal"/>
    <w:link w:val="DocumentMapChar"/>
    <w:rsid w:val="009F4155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9F4155"/>
    <w:rPr>
      <w:rFonts w:ascii="Lucida Grande" w:hAnsi="Lucida Grande" w:cs="Lucida Grande"/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9F4155"/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10</TotalTime>
  <Pages>2</Pages>
  <Words>590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10</cp:revision>
  <cp:lastPrinted>2014-04-22T15:44:00Z</cp:lastPrinted>
  <dcterms:created xsi:type="dcterms:W3CDTF">2014-04-18T09:51:00Z</dcterms:created>
  <dcterms:modified xsi:type="dcterms:W3CDTF">2014-05-21T13:53:00Z</dcterms:modified>
</cp:coreProperties>
</file>