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B00145" w14:textId="77777777" w:rsidR="00F419E7" w:rsidRDefault="00295E4C" w:rsidP="00C067FF">
      <w:pPr>
        <w:pStyle w:val="Heading1"/>
        <w:ind w:left="0"/>
      </w:pPr>
      <w:r>
        <w:t>Topic</w:t>
      </w:r>
      <w:r w:rsidR="00F419E7">
        <w:t xml:space="preserve"> </w:t>
      </w:r>
      <w:r w:rsidR="00E34245">
        <w:t>9 –</w:t>
      </w:r>
      <w:r w:rsidR="007F7FC0">
        <w:t xml:space="preserve"> Practical 2</w:t>
      </w:r>
    </w:p>
    <w:p w14:paraId="6B2D81EA" w14:textId="77777777" w:rsidR="00F419E7" w:rsidRPr="00324660" w:rsidRDefault="00C067FF" w:rsidP="0019329D">
      <w:pPr>
        <w:pStyle w:val="Heading2"/>
        <w:spacing w:after="120"/>
        <w:rPr>
          <w:i/>
        </w:rPr>
      </w:pPr>
      <w:r>
        <w:rPr>
          <w:i/>
        </w:rPr>
        <w:t>Investigating conditions needed for germination</w:t>
      </w:r>
    </w:p>
    <w:p w14:paraId="4BDDE3A5" w14:textId="77777777" w:rsidR="00295E4C" w:rsidRDefault="0019329D" w:rsidP="00E34245">
      <w:pPr>
        <w:pStyle w:val="Heading3"/>
      </w:pPr>
      <w:r>
        <w:t>Safety</w:t>
      </w:r>
    </w:p>
    <w:p w14:paraId="1A7311AD" w14:textId="77777777" w:rsidR="00D67CF5" w:rsidRDefault="00E34245" w:rsidP="00E34245">
      <w:pPr>
        <w:pStyle w:val="Liststyle"/>
        <w:ind w:left="426" w:hanging="426"/>
      </w:pPr>
      <w:r>
        <w:sym w:font="Symbol" w:char="F0B7"/>
      </w:r>
      <w:r>
        <w:tab/>
      </w:r>
      <w:proofErr w:type="spellStart"/>
      <w:r w:rsidR="00C067FF">
        <w:t>Pyrogallic</w:t>
      </w:r>
      <w:proofErr w:type="spellEnd"/>
      <w:r w:rsidR="00C067FF">
        <w:t xml:space="preserve"> acid is</w:t>
      </w:r>
      <w:r w:rsidR="007F7FC0">
        <w:t xml:space="preserve"> </w:t>
      </w:r>
      <w:r w:rsidR="00D67CF5">
        <w:t>harmful if swallowed.</w:t>
      </w:r>
    </w:p>
    <w:p w14:paraId="4B79E06E" w14:textId="77777777" w:rsidR="003B7371" w:rsidRPr="004C14CC" w:rsidRDefault="00E34245" w:rsidP="00E34245">
      <w:pPr>
        <w:pStyle w:val="Liststyle"/>
        <w:ind w:left="426" w:hanging="426"/>
      </w:pPr>
      <w:r>
        <w:sym w:font="Symbol" w:char="F0B7"/>
      </w:r>
      <w:r>
        <w:tab/>
      </w:r>
      <w:r w:rsidR="003B7371" w:rsidRPr="004C14CC">
        <w:t>Sodium hydroxide is corrosive</w:t>
      </w:r>
      <w:r>
        <w:t>.</w:t>
      </w:r>
    </w:p>
    <w:p w14:paraId="1DA3B9D9" w14:textId="3F8662B0" w:rsidR="00295E4C" w:rsidRDefault="00E34245" w:rsidP="00E34245">
      <w:pPr>
        <w:pStyle w:val="Liststyle"/>
        <w:ind w:left="426" w:hanging="426"/>
      </w:pPr>
      <w:r>
        <w:sym w:font="Symbol" w:char="F0B7"/>
      </w:r>
      <w:r>
        <w:tab/>
      </w:r>
      <w:proofErr w:type="gramStart"/>
      <w:r w:rsidR="00D67CF5">
        <w:t>Wear</w:t>
      </w:r>
      <w:r w:rsidR="00C067FF">
        <w:t xml:space="preserve"> eye protection when setting up </w:t>
      </w:r>
      <w:r>
        <w:t>Experiment</w:t>
      </w:r>
      <w:r w:rsidR="00C067FF">
        <w:t xml:space="preserve"> </w:t>
      </w:r>
      <w:r w:rsidR="00F60C62" w:rsidRPr="00F60C62">
        <w:rPr>
          <w:b/>
        </w:rPr>
        <w:t>a</w:t>
      </w:r>
      <w:r>
        <w:t>.</w:t>
      </w:r>
      <w:proofErr w:type="gramEnd"/>
    </w:p>
    <w:p w14:paraId="2D1D842A" w14:textId="77777777" w:rsidR="00295E4C" w:rsidRDefault="00E34245" w:rsidP="00E34245">
      <w:pPr>
        <w:pStyle w:val="Liststyle"/>
        <w:ind w:left="426" w:hanging="426"/>
      </w:pPr>
      <w:r>
        <w:sym w:font="Symbol" w:char="F0B7"/>
      </w:r>
      <w:r>
        <w:tab/>
      </w:r>
      <w:r w:rsidR="00295E4C">
        <w:t>If acid comes in contact with skin or eye</w:t>
      </w:r>
      <w:r w:rsidR="00C067FF">
        <w:t>s, rinse with plenty of water.</w:t>
      </w:r>
    </w:p>
    <w:p w14:paraId="6063F9ED" w14:textId="77777777" w:rsidR="00295E4C" w:rsidRDefault="00295E4C" w:rsidP="0019329D">
      <w:pPr>
        <w:pStyle w:val="Heading3"/>
      </w:pPr>
      <w:r>
        <w:t>Apparatus and materials</w:t>
      </w:r>
    </w:p>
    <w:p w14:paraId="7677DB8D" w14:textId="5A2E5F0D" w:rsidR="007F7FC0" w:rsidRPr="007F7FC0" w:rsidRDefault="00E34245" w:rsidP="00BA66E7">
      <w:pPr>
        <w:pStyle w:val="Liststyle"/>
        <w:tabs>
          <w:tab w:val="left" w:pos="5396"/>
          <w:tab w:val="left" w:pos="5822"/>
        </w:tabs>
        <w:ind w:left="426" w:hanging="426"/>
      </w:pPr>
      <w:r>
        <w:sym w:font="Symbol" w:char="F0B7"/>
      </w:r>
      <w:r>
        <w:tab/>
      </w:r>
      <w:r w:rsidR="007F7FC0">
        <w:t>20</w:t>
      </w:r>
      <w:r>
        <w:t> </w:t>
      </w:r>
      <w:r w:rsidR="007F7FC0">
        <w:t>cm</w:t>
      </w:r>
      <w:r w:rsidR="007F7FC0" w:rsidRPr="007F7FC0">
        <w:rPr>
          <w:vertAlign w:val="superscript"/>
        </w:rPr>
        <w:t>3</w:t>
      </w:r>
      <w:r w:rsidR="007F7FC0">
        <w:t xml:space="preserve"> </w:t>
      </w:r>
      <w:proofErr w:type="spellStart"/>
      <w:r w:rsidR="007F7FC0">
        <w:t>pyrogallic</w:t>
      </w:r>
      <w:proofErr w:type="spellEnd"/>
      <w:r w:rsidR="007F7FC0">
        <w:t xml:space="preserve"> acid in sodium hydroxide solution</w:t>
      </w:r>
      <w:r w:rsidR="00BA66E7">
        <w:tab/>
      </w:r>
      <w:r w:rsidR="00BA66E7">
        <w:sym w:font="Symbol" w:char="F0B7"/>
      </w:r>
      <w:r w:rsidR="00BA66E7">
        <w:tab/>
        <w:t>water</w:t>
      </w:r>
    </w:p>
    <w:p w14:paraId="6F2EA3FC" w14:textId="7A9D4019" w:rsidR="00C067FF" w:rsidRDefault="00E34245" w:rsidP="00BA66E7">
      <w:pPr>
        <w:pStyle w:val="Liststyle"/>
        <w:tabs>
          <w:tab w:val="left" w:pos="5396"/>
          <w:tab w:val="left" w:pos="5822"/>
        </w:tabs>
        <w:ind w:left="426" w:hanging="426"/>
      </w:pPr>
      <w:r>
        <w:sym w:font="Symbol" w:char="F0B7"/>
      </w:r>
      <w:r>
        <w:tab/>
      </w:r>
      <w:proofErr w:type="gramStart"/>
      <w:r w:rsidR="0045022A">
        <w:t>two</w:t>
      </w:r>
      <w:proofErr w:type="gramEnd"/>
      <w:r w:rsidR="00C067FF">
        <w:t xml:space="preserve"> identical conical flasks with bungs</w:t>
      </w:r>
      <w:r w:rsidR="00BA66E7">
        <w:tab/>
      </w:r>
      <w:r w:rsidR="00BA66E7">
        <w:sym w:font="Symbol" w:char="F0B7"/>
      </w:r>
      <w:r w:rsidR="00BA66E7">
        <w:tab/>
        <w:t>thread</w:t>
      </w:r>
    </w:p>
    <w:p w14:paraId="4D854AE2" w14:textId="4AB7E130" w:rsidR="0045022A" w:rsidRDefault="0045022A" w:rsidP="00BA66E7">
      <w:pPr>
        <w:pStyle w:val="Liststyle"/>
        <w:tabs>
          <w:tab w:val="left" w:pos="5396"/>
          <w:tab w:val="left" w:pos="5822"/>
        </w:tabs>
        <w:ind w:left="426" w:hanging="426"/>
      </w:pPr>
      <w:r>
        <w:sym w:font="Symbol" w:char="F0B7"/>
      </w:r>
      <w:r>
        <w:tab/>
      </w:r>
      <w:proofErr w:type="gramStart"/>
      <w:r>
        <w:t>four</w:t>
      </w:r>
      <w:proofErr w:type="gramEnd"/>
      <w:r>
        <w:t xml:space="preserve"> Petri dishes or crystallising</w:t>
      </w:r>
      <w:r w:rsidRPr="0045022A">
        <w:t xml:space="preserve"> </w:t>
      </w:r>
      <w:r>
        <w:t>dishes</w:t>
      </w:r>
      <w:r>
        <w:tab/>
      </w:r>
      <w:r>
        <w:sym w:font="Symbol" w:char="F0B7"/>
      </w:r>
      <w:r>
        <w:tab/>
        <w:t>tissue paper</w:t>
      </w:r>
    </w:p>
    <w:p w14:paraId="6B55ECCF" w14:textId="1A7D8289" w:rsidR="00C067FF" w:rsidRDefault="00E34245" w:rsidP="00BA66E7">
      <w:pPr>
        <w:pStyle w:val="Liststyle"/>
        <w:tabs>
          <w:tab w:val="left" w:pos="5396"/>
          <w:tab w:val="left" w:pos="5822"/>
        </w:tabs>
        <w:ind w:left="426" w:hanging="426"/>
      </w:pPr>
      <w:r>
        <w:sym w:font="Symbol" w:char="F0B7"/>
      </w:r>
      <w:r>
        <w:tab/>
      </w:r>
      <w:proofErr w:type="gramStart"/>
      <w:r>
        <w:t>cress</w:t>
      </w:r>
      <w:proofErr w:type="gramEnd"/>
      <w:r>
        <w:t xml:space="preserve"> </w:t>
      </w:r>
      <w:r w:rsidR="00C067FF">
        <w:t>seeds</w:t>
      </w:r>
      <w:r w:rsidR="0045022A">
        <w:tab/>
      </w:r>
      <w:r w:rsidR="0045022A">
        <w:sym w:font="Symbol" w:char="F0B7"/>
      </w:r>
      <w:r w:rsidR="0045022A">
        <w:tab/>
        <w:t xml:space="preserve">access to an incubator at </w:t>
      </w:r>
      <w:r w:rsidR="008D4458">
        <w:t>30</w:t>
      </w:r>
      <w:r w:rsidR="0045022A">
        <w:t>°C</w:t>
      </w:r>
    </w:p>
    <w:p w14:paraId="5A6AC18D" w14:textId="5C1A4955" w:rsidR="00281081" w:rsidRDefault="00E34245" w:rsidP="00BA66E7">
      <w:pPr>
        <w:pStyle w:val="Liststyle"/>
        <w:tabs>
          <w:tab w:val="left" w:pos="5396"/>
          <w:tab w:val="left" w:pos="5822"/>
        </w:tabs>
        <w:ind w:left="426" w:hanging="426"/>
      </w:pPr>
      <w:r>
        <w:sym w:font="Symbol" w:char="F0B7"/>
      </w:r>
      <w:r>
        <w:tab/>
      </w:r>
      <w:proofErr w:type="gramStart"/>
      <w:r>
        <w:t>pea</w:t>
      </w:r>
      <w:proofErr w:type="gramEnd"/>
      <w:r>
        <w:t xml:space="preserve"> </w:t>
      </w:r>
      <w:r w:rsidR="00281081">
        <w:t>seeds</w:t>
      </w:r>
      <w:r w:rsidR="00BA66E7">
        <w:tab/>
      </w:r>
      <w:r w:rsidR="0045022A">
        <w:sym w:font="Symbol" w:char="F0B7"/>
      </w:r>
      <w:r w:rsidR="008D4458">
        <w:tab/>
        <w:t>access to a refrigerator at 4</w:t>
      </w:r>
      <w:r w:rsidR="0045022A">
        <w:t>°C</w:t>
      </w:r>
    </w:p>
    <w:p w14:paraId="2535A712" w14:textId="78FEED27" w:rsidR="009245D7" w:rsidRDefault="00E34245" w:rsidP="00BA66E7">
      <w:pPr>
        <w:pStyle w:val="Liststyle"/>
        <w:tabs>
          <w:tab w:val="left" w:pos="5396"/>
          <w:tab w:val="left" w:pos="5822"/>
        </w:tabs>
        <w:ind w:left="426" w:hanging="426"/>
      </w:pPr>
      <w:r>
        <w:sym w:font="Symbol" w:char="F0B7"/>
      </w:r>
      <w:r>
        <w:tab/>
      </w:r>
      <w:proofErr w:type="gramStart"/>
      <w:r>
        <w:t>cotton</w:t>
      </w:r>
      <w:proofErr w:type="gramEnd"/>
      <w:r>
        <w:t xml:space="preserve"> </w:t>
      </w:r>
      <w:r w:rsidR="00C067FF">
        <w:t>wool</w:t>
      </w:r>
      <w:r w:rsidR="00A91D9C">
        <w:tab/>
      </w:r>
      <w:r w:rsidR="00A91D9C">
        <w:sym w:font="Symbol" w:char="F0B7"/>
      </w:r>
      <w:r w:rsidR="00A91D9C">
        <w:tab/>
      </w:r>
      <w:r w:rsidR="0045022A">
        <w:t>three</w:t>
      </w:r>
      <w:r w:rsidR="00A91D9C">
        <w:t xml:space="preserve"> thermometers</w:t>
      </w:r>
    </w:p>
    <w:p w14:paraId="2AA8028B" w14:textId="77777777" w:rsidR="00295E4C" w:rsidRDefault="00295E4C" w:rsidP="0019329D">
      <w:pPr>
        <w:pStyle w:val="Heading3"/>
      </w:pPr>
      <w:r>
        <w:t>Introduction</w:t>
      </w:r>
    </w:p>
    <w:p w14:paraId="0A765E99" w14:textId="77777777" w:rsidR="00E34245" w:rsidRDefault="00295E4C" w:rsidP="00295E4C">
      <w:r>
        <w:t xml:space="preserve">In this practical, you will </w:t>
      </w:r>
      <w:r w:rsidR="007B651B">
        <w:t>investigate</w:t>
      </w:r>
      <w:r w:rsidR="00E34245">
        <w:t>:</w:t>
      </w:r>
    </w:p>
    <w:p w14:paraId="7A17CDB9" w14:textId="77777777" w:rsidR="00E34245" w:rsidRDefault="00E34245" w:rsidP="00E34245">
      <w:pPr>
        <w:pStyle w:val="Liststyle"/>
        <w:ind w:left="426" w:hanging="426"/>
      </w:pPr>
      <w:proofErr w:type="gramStart"/>
      <w:r>
        <w:rPr>
          <w:b/>
        </w:rPr>
        <w:t>a</w:t>
      </w:r>
      <w:proofErr w:type="gramEnd"/>
      <w:r>
        <w:tab/>
      </w:r>
      <w:r w:rsidR="007B651B">
        <w:t>whether oxyg</w:t>
      </w:r>
      <w:r>
        <w:t>en is necessary for germination</w:t>
      </w:r>
    </w:p>
    <w:p w14:paraId="7E3C309C" w14:textId="4AF40891" w:rsidR="00E34245" w:rsidRDefault="00E34245" w:rsidP="00E34245">
      <w:pPr>
        <w:pStyle w:val="Liststyle"/>
        <w:ind w:left="426" w:hanging="426"/>
      </w:pPr>
      <w:proofErr w:type="gramStart"/>
      <w:r>
        <w:rPr>
          <w:b/>
        </w:rPr>
        <w:t>b</w:t>
      </w:r>
      <w:proofErr w:type="gramEnd"/>
      <w:r>
        <w:tab/>
      </w:r>
      <w:r w:rsidR="007B651B">
        <w:t>wheth</w:t>
      </w:r>
      <w:r>
        <w:t>er water is necessary</w:t>
      </w:r>
      <w:r w:rsidR="009245D7" w:rsidRPr="009245D7">
        <w:t xml:space="preserve"> </w:t>
      </w:r>
      <w:r w:rsidR="009245D7">
        <w:t>for germination</w:t>
      </w:r>
    </w:p>
    <w:p w14:paraId="6621BAFE" w14:textId="77777777" w:rsidR="00295E4C" w:rsidRPr="00295E4C" w:rsidRDefault="00E34245" w:rsidP="00E34245">
      <w:pPr>
        <w:pStyle w:val="Liststyle"/>
        <w:ind w:left="426" w:hanging="426"/>
      </w:pPr>
      <w:proofErr w:type="gramStart"/>
      <w:r>
        <w:rPr>
          <w:b/>
        </w:rPr>
        <w:t>c</w:t>
      </w:r>
      <w:proofErr w:type="gramEnd"/>
      <w:r>
        <w:tab/>
      </w:r>
      <w:r w:rsidR="007B651B">
        <w:t>the effect of temperature on germination.</w:t>
      </w:r>
    </w:p>
    <w:p w14:paraId="370F98E3" w14:textId="77777777" w:rsidR="00F419E7" w:rsidRDefault="00295E4C" w:rsidP="000D2DE8">
      <w:pPr>
        <w:pStyle w:val="Heading3"/>
      </w:pPr>
      <w:r>
        <w:t>Procedure</w:t>
      </w:r>
      <w:r w:rsidR="00E34245">
        <w:t xml:space="preserve"> –</w:t>
      </w:r>
      <w:r w:rsidR="000D2DE8">
        <w:t xml:space="preserve"> </w:t>
      </w:r>
      <w:r w:rsidR="007B651B">
        <w:t xml:space="preserve">Experiment </w:t>
      </w:r>
      <w:r w:rsidR="00E34245">
        <w:t>a</w:t>
      </w:r>
    </w:p>
    <w:p w14:paraId="6C69048B" w14:textId="4AC5B64E" w:rsidR="007B651B" w:rsidRPr="00E34245" w:rsidRDefault="00E34245" w:rsidP="00E34245">
      <w:pPr>
        <w:ind w:left="426" w:hanging="426"/>
      </w:pPr>
      <w:r w:rsidRPr="00E34245">
        <w:rPr>
          <w:b/>
        </w:rPr>
        <w:t>1</w:t>
      </w:r>
      <w:r>
        <w:tab/>
      </w:r>
      <w:r w:rsidR="007F7FC0" w:rsidRPr="00E34245">
        <w:t xml:space="preserve">Spread a layer of cress seeds on a sheet </w:t>
      </w:r>
      <w:r w:rsidR="00CE1AE1">
        <w:t>of paper. R</w:t>
      </w:r>
      <w:r w:rsidR="007B651B" w:rsidRPr="00E34245">
        <w:t>oll a pie</w:t>
      </w:r>
      <w:r w:rsidR="007F7FC0" w:rsidRPr="00E34245">
        <w:t>ce of wet cotton wool over the</w:t>
      </w:r>
      <w:r w:rsidR="007B651B" w:rsidRPr="00E34245">
        <w:t xml:space="preserve"> seeds so that they stick to the surface.</w:t>
      </w:r>
      <w:r w:rsidR="009245D7">
        <w:t xml:space="preserve"> Repeat, to obtain two seed-covered balls of wet cotton wool.</w:t>
      </w:r>
    </w:p>
    <w:p w14:paraId="13E03EA9" w14:textId="029581E2" w:rsidR="00295E4C" w:rsidRPr="00E34245" w:rsidRDefault="00E34245" w:rsidP="00E34245">
      <w:pPr>
        <w:ind w:left="426" w:hanging="426"/>
      </w:pPr>
      <w:r w:rsidRPr="00E34245">
        <w:rPr>
          <w:b/>
        </w:rPr>
        <w:t>2</w:t>
      </w:r>
      <w:r>
        <w:tab/>
      </w:r>
      <w:r w:rsidR="007B651B" w:rsidRPr="00E34245">
        <w:t>Carefully pour about 20</w:t>
      </w:r>
      <w:r>
        <w:t> </w:t>
      </w:r>
      <w:r w:rsidR="007B651B" w:rsidRPr="00E34245">
        <w:t>cm</w:t>
      </w:r>
      <w:r w:rsidR="007B651B" w:rsidRPr="00E34245">
        <w:rPr>
          <w:vertAlign w:val="superscript"/>
        </w:rPr>
        <w:t>3</w:t>
      </w:r>
      <w:r w:rsidR="007B651B" w:rsidRPr="00E34245">
        <w:t xml:space="preserve"> </w:t>
      </w:r>
      <w:proofErr w:type="spellStart"/>
      <w:r w:rsidR="007B651B" w:rsidRPr="00E34245">
        <w:t>pyrogallic</w:t>
      </w:r>
      <w:proofErr w:type="spellEnd"/>
      <w:r w:rsidR="007B651B" w:rsidRPr="00E34245">
        <w:t xml:space="preserve"> acid in sodium hydroxide solution into one of the two conical flasks</w:t>
      </w:r>
      <w:r w:rsidR="003754F2" w:rsidRPr="00E34245">
        <w:t>.</w:t>
      </w:r>
      <w:r>
        <w:t xml:space="preserve"> </w:t>
      </w:r>
      <w:proofErr w:type="spellStart"/>
      <w:r w:rsidR="003754F2" w:rsidRPr="00E34245">
        <w:t>Pyrogallic</w:t>
      </w:r>
      <w:proofErr w:type="spellEnd"/>
      <w:r w:rsidR="003754F2" w:rsidRPr="00E34245">
        <w:t xml:space="preserve"> acid </w:t>
      </w:r>
      <w:r w:rsidR="00D67CF5" w:rsidRPr="00E34245">
        <w:t xml:space="preserve">in alkaline solution </w:t>
      </w:r>
      <w:r w:rsidR="003754F2" w:rsidRPr="00E34245">
        <w:t xml:space="preserve">absorbs oxygen </w:t>
      </w:r>
      <w:r w:rsidR="00D67CF5" w:rsidRPr="00E34245">
        <w:t>from the air</w:t>
      </w:r>
      <w:r w:rsidR="00BA66E7">
        <w:t>,</w:t>
      </w:r>
      <w:r w:rsidR="00D67CF5" w:rsidRPr="00E34245">
        <w:t xml:space="preserve"> turning from a colourless solution to a purple colour.</w:t>
      </w:r>
      <w:r>
        <w:t xml:space="preserve"> </w:t>
      </w:r>
      <w:r w:rsidR="00D67CF5" w:rsidRPr="00E34245">
        <w:t>Seeds in th</w:t>
      </w:r>
      <w:r w:rsidR="00BA66E7">
        <w:t>is</w:t>
      </w:r>
      <w:r w:rsidR="00D67CF5" w:rsidRPr="00E34245">
        <w:t xml:space="preserve"> first</w:t>
      </w:r>
      <w:r w:rsidR="003754F2" w:rsidRPr="00E34245">
        <w:t xml:space="preserve"> flask will </w:t>
      </w:r>
      <w:r w:rsidR="00D67CF5" w:rsidRPr="00E34245">
        <w:t>be deprived of oxygen.</w:t>
      </w:r>
      <w:r>
        <w:t xml:space="preserve"> </w:t>
      </w:r>
      <w:r w:rsidR="00D67CF5" w:rsidRPr="00E34245">
        <w:t>Pour 20</w:t>
      </w:r>
      <w:r>
        <w:t> </w:t>
      </w:r>
      <w:r w:rsidRPr="00E34245">
        <w:t>cm</w:t>
      </w:r>
      <w:r w:rsidRPr="00E34245">
        <w:rPr>
          <w:vertAlign w:val="superscript"/>
        </w:rPr>
        <w:t>3</w:t>
      </w:r>
      <w:r w:rsidR="00D67CF5" w:rsidRPr="00E34245">
        <w:t xml:space="preserve"> water into the second flask so that seeds in this flask have a normal supply of oxygen</w:t>
      </w:r>
      <w:r w:rsidR="003754F2" w:rsidRPr="00E34245">
        <w:t>.</w:t>
      </w:r>
    </w:p>
    <w:p w14:paraId="1CD09E1B" w14:textId="14F4C6BA" w:rsidR="003754F2" w:rsidRPr="00E34245" w:rsidRDefault="00E34245" w:rsidP="00E34245">
      <w:pPr>
        <w:ind w:left="426" w:hanging="426"/>
      </w:pPr>
      <w:r w:rsidRPr="00E34245">
        <w:rPr>
          <w:b/>
        </w:rPr>
        <w:t>3</w:t>
      </w:r>
      <w:r>
        <w:tab/>
      </w:r>
      <w:r w:rsidR="003754F2" w:rsidRPr="00E34245">
        <w:t xml:space="preserve">Suspend the cotton wool </w:t>
      </w:r>
      <w:r w:rsidR="009245D7">
        <w:t xml:space="preserve">balls </w:t>
      </w:r>
      <w:r w:rsidR="003754F2" w:rsidRPr="00E34245">
        <w:t>with attached seeds from the bung</w:t>
      </w:r>
      <w:r w:rsidR="009245D7">
        <w:t>s</w:t>
      </w:r>
      <w:r w:rsidR="003754F2" w:rsidRPr="00E34245">
        <w:t xml:space="preserve"> using the thread and </w:t>
      </w:r>
      <w:r w:rsidR="009245D7">
        <w:t>insert into the flasks, ensuring</w:t>
      </w:r>
      <w:r w:rsidR="003754F2" w:rsidRPr="00E34245">
        <w:t xml:space="preserve"> that the seeds do not co</w:t>
      </w:r>
      <w:r w:rsidR="00DD1DB1">
        <w:t>me into contact with the liquid</w:t>
      </w:r>
      <w:r w:rsidR="003754F2" w:rsidRPr="00E34245">
        <w:t xml:space="preserve"> at the bottom of the flasks.</w:t>
      </w:r>
      <w:r>
        <w:t xml:space="preserve"> </w:t>
      </w:r>
      <w:r w:rsidR="009245D7">
        <w:t>Push in the bungs firmly to m</w:t>
      </w:r>
      <w:r w:rsidR="00281081" w:rsidRPr="00E34245">
        <w:t>ake certain that the flasks are tightly sealed.</w:t>
      </w:r>
    </w:p>
    <w:p w14:paraId="0A4E3AF1" w14:textId="63F86FA6" w:rsidR="00281081" w:rsidRPr="00E34245" w:rsidRDefault="00E34245" w:rsidP="00E34245">
      <w:pPr>
        <w:ind w:left="426" w:hanging="426"/>
      </w:pPr>
      <w:r w:rsidRPr="00E34245">
        <w:rPr>
          <w:b/>
        </w:rPr>
        <w:t>4</w:t>
      </w:r>
      <w:r>
        <w:tab/>
      </w:r>
      <w:r w:rsidR="00281081" w:rsidRPr="00E34245">
        <w:t>Place the two flasks in identical conditions of light and t</w:t>
      </w:r>
      <w:r w:rsidR="00570014">
        <w:t xml:space="preserve">emperature. Leave for about </w:t>
      </w:r>
      <w:r w:rsidR="00DD1DB1">
        <w:t>3</w:t>
      </w:r>
      <w:r w:rsidR="00281081" w:rsidRPr="00E34245">
        <w:t xml:space="preserve"> days.</w:t>
      </w:r>
    </w:p>
    <w:p w14:paraId="7637EDD0" w14:textId="71A3CA9C" w:rsidR="00281081" w:rsidRPr="00E34245" w:rsidRDefault="00E34245" w:rsidP="00E34245">
      <w:pPr>
        <w:ind w:left="426" w:hanging="426"/>
      </w:pPr>
      <w:r w:rsidRPr="00E34245">
        <w:rPr>
          <w:b/>
        </w:rPr>
        <w:t>5</w:t>
      </w:r>
      <w:r>
        <w:tab/>
      </w:r>
      <w:r w:rsidR="00281081" w:rsidRPr="00E34245">
        <w:t xml:space="preserve">Observe the seeds and note the proportion of </w:t>
      </w:r>
      <w:r w:rsidR="009245D7" w:rsidRPr="00E34245">
        <w:t>seeds that</w:t>
      </w:r>
      <w:r w:rsidR="00281081" w:rsidRPr="00E34245">
        <w:t xml:space="preserve"> have germinated</w:t>
      </w:r>
      <w:r w:rsidR="009245D7">
        <w:t xml:space="preserve"> in each flask</w:t>
      </w:r>
      <w:r w:rsidR="00281081" w:rsidRPr="00E34245">
        <w:t>.</w:t>
      </w:r>
    </w:p>
    <w:p w14:paraId="5AAB4297" w14:textId="77777777" w:rsidR="00281081" w:rsidRDefault="00281081" w:rsidP="000D2DE8">
      <w:pPr>
        <w:pStyle w:val="Heading3"/>
      </w:pPr>
      <w:r>
        <w:t>Procedure</w:t>
      </w:r>
      <w:r w:rsidR="000D2DE8">
        <w:t xml:space="preserve"> </w:t>
      </w:r>
      <w:r w:rsidR="00E34245">
        <w:t>–</w:t>
      </w:r>
      <w:r w:rsidR="000D2DE8">
        <w:t xml:space="preserve"> </w:t>
      </w:r>
      <w:r>
        <w:t xml:space="preserve">Experiment </w:t>
      </w:r>
      <w:r w:rsidR="00E34245">
        <w:t>b</w:t>
      </w:r>
    </w:p>
    <w:p w14:paraId="772688C6" w14:textId="135B00AD" w:rsidR="00281081" w:rsidRPr="00E34245" w:rsidRDefault="00E34245" w:rsidP="00E34245">
      <w:pPr>
        <w:ind w:left="426" w:hanging="426"/>
      </w:pPr>
      <w:r w:rsidRPr="00E34245">
        <w:rPr>
          <w:b/>
        </w:rPr>
        <w:t>6</w:t>
      </w:r>
      <w:r>
        <w:tab/>
      </w:r>
      <w:r w:rsidR="00281081" w:rsidRPr="00E34245">
        <w:t xml:space="preserve">Take four identical </w:t>
      </w:r>
      <w:r w:rsidR="009245D7">
        <w:t xml:space="preserve">Petri or </w:t>
      </w:r>
      <w:r w:rsidR="00281081" w:rsidRPr="00E34245">
        <w:t>crystallising dishes (or similar containers that can be covered to prevent evaporation</w:t>
      </w:r>
      <w:r w:rsidR="009245D7" w:rsidRPr="00E34245">
        <w:t>)</w:t>
      </w:r>
      <w:r w:rsidR="00281081" w:rsidRPr="00E34245">
        <w:t>.</w:t>
      </w:r>
      <w:r>
        <w:t xml:space="preserve"> </w:t>
      </w:r>
      <w:r w:rsidR="00281081" w:rsidRPr="00E34245">
        <w:t>Place a layer of cotton wool or tissue paper in the base of each one.</w:t>
      </w:r>
    </w:p>
    <w:p w14:paraId="1C59FFAE" w14:textId="77777777" w:rsidR="00295E4C" w:rsidRPr="00E34245" w:rsidRDefault="00E34245" w:rsidP="00E34245">
      <w:pPr>
        <w:ind w:left="426" w:hanging="426"/>
      </w:pPr>
      <w:r w:rsidRPr="00E34245">
        <w:rPr>
          <w:b/>
        </w:rPr>
        <w:t>7</w:t>
      </w:r>
      <w:r>
        <w:tab/>
      </w:r>
      <w:r w:rsidR="00281081" w:rsidRPr="00E34245">
        <w:t>Label the dishes A, B, C and D and set up the following conditions in each:</w:t>
      </w:r>
    </w:p>
    <w:p w14:paraId="6895C7FD" w14:textId="35413FDC" w:rsidR="001B14BD" w:rsidRDefault="00E34245" w:rsidP="00BF74EA">
      <w:pPr>
        <w:pStyle w:val="Liststyle"/>
        <w:ind w:left="426" w:hanging="426"/>
      </w:pPr>
      <w:r>
        <w:tab/>
      </w:r>
      <w:r w:rsidR="00281081" w:rsidRPr="00E34245">
        <w:t xml:space="preserve">A – wet cotton wool and </w:t>
      </w:r>
      <w:r w:rsidR="001B14BD" w:rsidRPr="00E34245">
        <w:t>p</w:t>
      </w:r>
      <w:r w:rsidR="001B14BD">
        <w:t>eas that have been pre-soaked in water</w:t>
      </w:r>
    </w:p>
    <w:p w14:paraId="6E0B7533" w14:textId="3704DF8E" w:rsidR="001B14BD" w:rsidRDefault="001B14BD" w:rsidP="00BF74EA">
      <w:pPr>
        <w:pStyle w:val="Liststyle"/>
        <w:ind w:left="426" w:hanging="426"/>
      </w:pPr>
      <w:r>
        <w:tab/>
      </w:r>
      <w:r w:rsidR="00281081" w:rsidRPr="00E34245">
        <w:t xml:space="preserve">B – </w:t>
      </w:r>
      <w:r>
        <w:t>dry cotton wool and pre-soaked peas</w:t>
      </w:r>
    </w:p>
    <w:p w14:paraId="555676E6" w14:textId="316C9777" w:rsidR="001B14BD" w:rsidRDefault="001B14BD" w:rsidP="00BF74EA">
      <w:pPr>
        <w:pStyle w:val="Liststyle"/>
        <w:ind w:left="426" w:hanging="426"/>
      </w:pPr>
      <w:r>
        <w:tab/>
      </w:r>
      <w:r w:rsidR="00281081" w:rsidRPr="00E34245">
        <w:t xml:space="preserve">C – dry cotton wool and </w:t>
      </w:r>
      <w:r>
        <w:t>dry peas</w:t>
      </w:r>
    </w:p>
    <w:p w14:paraId="1900CC01" w14:textId="0F138040" w:rsidR="001B14BD" w:rsidRDefault="001B14BD" w:rsidP="00BF74EA">
      <w:pPr>
        <w:pStyle w:val="Liststyle"/>
        <w:ind w:left="426" w:hanging="426"/>
      </w:pPr>
      <w:r>
        <w:tab/>
      </w:r>
      <w:r w:rsidR="00281081" w:rsidRPr="00E34245">
        <w:t xml:space="preserve">D – </w:t>
      </w:r>
      <w:r>
        <w:t>pre-soaked peas covered with water</w:t>
      </w:r>
    </w:p>
    <w:p w14:paraId="43B2717B" w14:textId="744AD4FE" w:rsidR="00281081" w:rsidRPr="00E34245" w:rsidRDefault="001B14BD" w:rsidP="00E34245">
      <w:pPr>
        <w:ind w:left="426" w:hanging="426"/>
      </w:pPr>
      <w:r>
        <w:tab/>
      </w:r>
      <w:r w:rsidR="00281081" w:rsidRPr="00E34245">
        <w:t>Use the same number of seeds (about 10) in each container.</w:t>
      </w:r>
      <w:r w:rsidR="00E34245">
        <w:t xml:space="preserve"> </w:t>
      </w:r>
      <w:r w:rsidR="00281081" w:rsidRPr="00E34245">
        <w:t>Cover the containers with cling film and leave in identical conditions</w:t>
      </w:r>
      <w:r>
        <w:t xml:space="preserve"> of light and temperature for 4–</w:t>
      </w:r>
      <w:r w:rsidR="00281081" w:rsidRPr="00E34245">
        <w:t>5 days.</w:t>
      </w:r>
    </w:p>
    <w:p w14:paraId="4BDB7CB1" w14:textId="68D35781" w:rsidR="00281081" w:rsidRDefault="00570014" w:rsidP="001B14BD">
      <w:pPr>
        <w:ind w:left="426" w:hanging="426"/>
      </w:pPr>
      <w:r>
        <w:rPr>
          <w:b/>
        </w:rPr>
        <w:t>8</w:t>
      </w:r>
      <w:r w:rsidR="00E34245">
        <w:tab/>
      </w:r>
      <w:r w:rsidR="00281081" w:rsidRPr="00E34245">
        <w:t xml:space="preserve">Note the number of </w:t>
      </w:r>
      <w:r w:rsidR="001B14BD" w:rsidRPr="00E34245">
        <w:t>seeds that germinate in each container</w:t>
      </w:r>
      <w:r w:rsidR="001B14BD">
        <w:t>,</w:t>
      </w:r>
      <w:r w:rsidR="00281081" w:rsidRPr="00E34245">
        <w:t xml:space="preserve"> and the </w:t>
      </w:r>
      <w:r w:rsidR="001B14BD" w:rsidRPr="00E34245">
        <w:t>conditions that</w:t>
      </w:r>
      <w:r w:rsidR="00281081" w:rsidRPr="00E34245">
        <w:t xml:space="preserve"> produced the maximum p</w:t>
      </w:r>
      <w:r w:rsidR="00BF74EA">
        <w:t>roportion of germinating seeds.</w:t>
      </w:r>
    </w:p>
    <w:p w14:paraId="3E4B6120" w14:textId="3D24E305" w:rsidR="00281081" w:rsidRDefault="00281081" w:rsidP="000D2DE8">
      <w:pPr>
        <w:pStyle w:val="Heading3"/>
      </w:pPr>
      <w:r>
        <w:lastRenderedPageBreak/>
        <w:t>Procedure</w:t>
      </w:r>
      <w:r w:rsidR="00F60C62">
        <w:t xml:space="preserve"> –</w:t>
      </w:r>
      <w:r w:rsidR="000D2DE8">
        <w:t xml:space="preserve"> </w:t>
      </w:r>
      <w:r>
        <w:t xml:space="preserve">Experiment </w:t>
      </w:r>
      <w:r w:rsidR="00E34245">
        <w:t>c</w:t>
      </w:r>
    </w:p>
    <w:p w14:paraId="71562BB6" w14:textId="57232780" w:rsidR="001B14BD" w:rsidRDefault="00570014" w:rsidP="00E34245">
      <w:pPr>
        <w:ind w:left="426" w:hanging="426"/>
      </w:pPr>
      <w:r>
        <w:rPr>
          <w:b/>
        </w:rPr>
        <w:t>9</w:t>
      </w:r>
      <w:r w:rsidR="00E34245">
        <w:tab/>
      </w:r>
      <w:r w:rsidR="00AE2849" w:rsidRPr="00E34245">
        <w:t xml:space="preserve">Place </w:t>
      </w:r>
      <w:r>
        <w:t>ten</w:t>
      </w:r>
      <w:r w:rsidR="00AE2849" w:rsidRPr="00E34245">
        <w:t xml:space="preserve"> </w:t>
      </w:r>
      <w:r w:rsidR="00847468">
        <w:t xml:space="preserve">pea </w:t>
      </w:r>
      <w:r w:rsidR="00AE2849" w:rsidRPr="00E34245">
        <w:t>seeds on moist cotton wool in three similar containers (as above) and place t</w:t>
      </w:r>
      <w:r w:rsidR="001B14BD">
        <w:t>hem in the following conditions:</w:t>
      </w:r>
    </w:p>
    <w:p w14:paraId="677CB9ED" w14:textId="7453B19A" w:rsidR="001B14BD" w:rsidRDefault="001B14BD" w:rsidP="001B14BD">
      <w:pPr>
        <w:tabs>
          <w:tab w:val="left" w:pos="426"/>
        </w:tabs>
        <w:ind w:left="710" w:hanging="710"/>
      </w:pPr>
      <w:r>
        <w:rPr>
          <w:b/>
        </w:rPr>
        <w:tab/>
      </w:r>
      <w:r w:rsidR="0077224E" w:rsidRPr="00DF38EB">
        <w:t>–</w:t>
      </w:r>
      <w:r>
        <w:tab/>
      </w:r>
      <w:proofErr w:type="gramStart"/>
      <w:r w:rsidR="00AE2849" w:rsidRPr="00E34245">
        <w:t>at</w:t>
      </w:r>
      <w:proofErr w:type="gramEnd"/>
      <w:r w:rsidR="00AE2849" w:rsidRPr="00E34245">
        <w:t xml:space="preserve"> 3</w:t>
      </w:r>
      <w:r w:rsidR="008D4458">
        <w:t>0</w:t>
      </w:r>
      <w:r>
        <w:t>°C</w:t>
      </w:r>
      <w:r w:rsidR="00A91D9C">
        <w:t xml:space="preserve"> in an incubator</w:t>
      </w:r>
    </w:p>
    <w:p w14:paraId="2A5F89C0" w14:textId="00F03BE6" w:rsidR="001B14BD" w:rsidRDefault="001B14BD" w:rsidP="001B14BD">
      <w:pPr>
        <w:tabs>
          <w:tab w:val="left" w:pos="426"/>
        </w:tabs>
        <w:ind w:left="710" w:hanging="710"/>
      </w:pPr>
      <w:r>
        <w:tab/>
      </w:r>
      <w:r w:rsidR="0077224E" w:rsidRPr="00DF38EB">
        <w:t>–</w:t>
      </w:r>
      <w:r>
        <w:tab/>
      </w:r>
      <w:proofErr w:type="gramStart"/>
      <w:r w:rsidR="00AE2849" w:rsidRPr="00E34245">
        <w:t>at</w:t>
      </w:r>
      <w:proofErr w:type="gramEnd"/>
      <w:r w:rsidR="00AE2849" w:rsidRPr="00E34245">
        <w:t xml:space="preserve"> </w:t>
      </w:r>
      <w:r w:rsidR="008D4458">
        <w:t>4</w:t>
      </w:r>
      <w:r>
        <w:t>°C</w:t>
      </w:r>
      <w:r w:rsidRPr="00E34245">
        <w:t xml:space="preserve"> </w:t>
      </w:r>
      <w:r w:rsidR="00AE2849" w:rsidRPr="00E34245">
        <w:t>in a fridge</w:t>
      </w:r>
    </w:p>
    <w:p w14:paraId="6CD9E5C2" w14:textId="6A394B99" w:rsidR="00281081" w:rsidRDefault="001B14BD" w:rsidP="001B14BD">
      <w:pPr>
        <w:tabs>
          <w:tab w:val="left" w:pos="426"/>
        </w:tabs>
        <w:ind w:left="710" w:hanging="710"/>
      </w:pPr>
      <w:r>
        <w:tab/>
      </w:r>
      <w:r w:rsidR="0077224E" w:rsidRPr="00DF38EB">
        <w:t>–</w:t>
      </w:r>
      <w:r>
        <w:tab/>
      </w:r>
      <w:proofErr w:type="gramStart"/>
      <w:r w:rsidR="00AE2849" w:rsidRPr="00E34245">
        <w:t>at</w:t>
      </w:r>
      <w:proofErr w:type="gramEnd"/>
      <w:r w:rsidR="00AE2849" w:rsidRPr="00E34245">
        <w:t xml:space="preserve"> room temperature (approx</w:t>
      </w:r>
      <w:r>
        <w:t>imately</w:t>
      </w:r>
      <w:r w:rsidR="00AE2849" w:rsidRPr="00E34245">
        <w:t xml:space="preserve"> </w:t>
      </w:r>
      <w:r w:rsidR="008D4458">
        <w:t>20</w:t>
      </w:r>
      <w:r>
        <w:t>°C</w:t>
      </w:r>
      <w:r w:rsidR="00AE2849" w:rsidRPr="00E34245">
        <w:t>)</w:t>
      </w:r>
    </w:p>
    <w:p w14:paraId="2C94FAD1" w14:textId="4CE021AC" w:rsidR="00D67051" w:rsidRPr="00D67051" w:rsidRDefault="00D67051" w:rsidP="001B14BD">
      <w:pPr>
        <w:tabs>
          <w:tab w:val="left" w:pos="426"/>
        </w:tabs>
        <w:ind w:left="710" w:hanging="710"/>
      </w:pPr>
      <w:r w:rsidRPr="00D67051">
        <w:tab/>
        <w:t xml:space="preserve">Place a thermometer </w:t>
      </w:r>
      <w:r>
        <w:t>alongside each dish in order to monitor the temperature.</w:t>
      </w:r>
    </w:p>
    <w:p w14:paraId="1BC198DE" w14:textId="77777777" w:rsidR="00A37544" w:rsidRDefault="00E34245" w:rsidP="00A91D9C">
      <w:pPr>
        <w:ind w:left="426" w:hanging="426"/>
      </w:pPr>
      <w:r w:rsidRPr="00E34245">
        <w:rPr>
          <w:b/>
        </w:rPr>
        <w:t>1</w:t>
      </w:r>
      <w:r w:rsidR="00570014">
        <w:rPr>
          <w:b/>
        </w:rPr>
        <w:t>0</w:t>
      </w:r>
      <w:r>
        <w:tab/>
      </w:r>
      <w:r w:rsidR="00AE2849" w:rsidRPr="00E34245">
        <w:t xml:space="preserve">Leave the containers in these conditions for </w:t>
      </w:r>
      <w:r w:rsidR="00DD1DB1">
        <w:t>1</w:t>
      </w:r>
      <w:r w:rsidR="00AE2849" w:rsidRPr="00E34245">
        <w:t xml:space="preserve"> week, checking the temperature</w:t>
      </w:r>
      <w:r w:rsidR="00A91D9C">
        <w:t>s</w:t>
      </w:r>
      <w:r w:rsidR="00AE2849" w:rsidRPr="00E34245">
        <w:t xml:space="preserve"> daily.</w:t>
      </w:r>
      <w:r>
        <w:t xml:space="preserve"> </w:t>
      </w:r>
      <w:r w:rsidR="00AE2849" w:rsidRPr="00E34245">
        <w:t xml:space="preserve">After a week, note the number of </w:t>
      </w:r>
      <w:r w:rsidR="00A91D9C" w:rsidRPr="00E34245">
        <w:t>seeds that</w:t>
      </w:r>
      <w:r w:rsidR="00AE2849" w:rsidRPr="00E34245">
        <w:t xml:space="preserve"> have germinated in each container. Measure the lengths of the root</w:t>
      </w:r>
      <w:r w:rsidR="00A91D9C">
        <w:t>s</w:t>
      </w:r>
      <w:r w:rsidR="00AE2849" w:rsidRPr="00E34245">
        <w:t xml:space="preserve"> and shoots in each case</w:t>
      </w:r>
      <w:r w:rsidR="00833353" w:rsidRPr="00E34245">
        <w:t xml:space="preserve"> to assess the extent of germination</w:t>
      </w:r>
      <w:r w:rsidR="00AE2849" w:rsidRPr="00E34245">
        <w:t>.</w:t>
      </w:r>
      <w:r w:rsidR="00A37544">
        <w:t xml:space="preserve"> </w:t>
      </w:r>
    </w:p>
    <w:p w14:paraId="7C9428A9" w14:textId="3660915A" w:rsidR="00281081" w:rsidRDefault="00A37544" w:rsidP="00A91D9C">
      <w:pPr>
        <w:ind w:left="426" w:hanging="426"/>
      </w:pPr>
      <w:r w:rsidRPr="00A37544">
        <w:rPr>
          <w:b/>
        </w:rPr>
        <w:t>Note:</w:t>
      </w:r>
      <w:r>
        <w:t xml:space="preserve"> Ensure that the cotton wool does not dry out.  Add a little water if necessary.</w:t>
      </w:r>
    </w:p>
    <w:p w14:paraId="5AE8CABD" w14:textId="77777777" w:rsidR="00295E4C" w:rsidRDefault="00295E4C" w:rsidP="00295E4C">
      <w:pPr>
        <w:pStyle w:val="Heading3"/>
      </w:pPr>
      <w:r>
        <w:t>Questions</w:t>
      </w:r>
      <w:r w:rsidR="00833353">
        <w:t xml:space="preserve"> and further work</w:t>
      </w:r>
    </w:p>
    <w:p w14:paraId="2FB68B81" w14:textId="2BC99E9E" w:rsidR="00295E4C" w:rsidRDefault="008514F7" w:rsidP="00A14426">
      <w:pPr>
        <w:pStyle w:val="Question"/>
        <w:tabs>
          <w:tab w:val="clear" w:pos="567"/>
        </w:tabs>
        <w:ind w:left="426" w:hanging="426"/>
      </w:pPr>
      <w:r w:rsidRPr="00A14426">
        <w:rPr>
          <w:b/>
        </w:rPr>
        <w:t>1</w:t>
      </w:r>
      <w:r w:rsidR="00A14426">
        <w:tab/>
      </w:r>
      <w:r>
        <w:t>Summarise the results of all three experiments in a suitable way.</w:t>
      </w:r>
    </w:p>
    <w:p w14:paraId="6427D26A" w14:textId="77777777" w:rsidR="00F60C62" w:rsidRDefault="00F60C62" w:rsidP="00A14426">
      <w:pPr>
        <w:pStyle w:val="Question"/>
        <w:tabs>
          <w:tab w:val="clear" w:pos="567"/>
        </w:tabs>
        <w:ind w:left="426" w:hanging="426"/>
      </w:pPr>
    </w:p>
    <w:p w14:paraId="66C02703" w14:textId="77777777" w:rsidR="00F60C62" w:rsidRDefault="00F60C62" w:rsidP="00A14426">
      <w:pPr>
        <w:pStyle w:val="Question"/>
        <w:tabs>
          <w:tab w:val="clear" w:pos="567"/>
        </w:tabs>
        <w:ind w:left="426" w:hanging="426"/>
      </w:pPr>
    </w:p>
    <w:p w14:paraId="74A59D9D" w14:textId="01B59C6D" w:rsidR="00F60C62" w:rsidRDefault="00F60C62" w:rsidP="00A14426">
      <w:pPr>
        <w:pStyle w:val="Question"/>
        <w:tabs>
          <w:tab w:val="clear" w:pos="567"/>
        </w:tabs>
        <w:ind w:left="426" w:hanging="426"/>
      </w:pPr>
    </w:p>
    <w:p w14:paraId="2F3EAE55" w14:textId="77777777" w:rsidR="00F60C62" w:rsidRDefault="00F60C62" w:rsidP="00A14426">
      <w:pPr>
        <w:pStyle w:val="Question"/>
        <w:tabs>
          <w:tab w:val="clear" w:pos="567"/>
        </w:tabs>
        <w:ind w:left="426" w:hanging="426"/>
      </w:pPr>
    </w:p>
    <w:p w14:paraId="12B2B738" w14:textId="77777777" w:rsidR="00F60C62" w:rsidRDefault="00F60C62" w:rsidP="00A14426">
      <w:pPr>
        <w:pStyle w:val="Question"/>
        <w:tabs>
          <w:tab w:val="clear" w:pos="567"/>
        </w:tabs>
        <w:ind w:left="426" w:hanging="426"/>
      </w:pPr>
    </w:p>
    <w:p w14:paraId="109C9616" w14:textId="77777777" w:rsidR="00F60C62" w:rsidRDefault="00F60C62" w:rsidP="00A14426">
      <w:pPr>
        <w:pStyle w:val="Question"/>
        <w:tabs>
          <w:tab w:val="clear" w:pos="567"/>
        </w:tabs>
        <w:ind w:left="426" w:hanging="426"/>
      </w:pPr>
    </w:p>
    <w:p w14:paraId="2BE81791" w14:textId="531286F9" w:rsidR="00F60C62" w:rsidRDefault="00F60C62" w:rsidP="00F60C62">
      <w:pPr>
        <w:pStyle w:val="Question"/>
        <w:tabs>
          <w:tab w:val="clear" w:pos="567"/>
          <w:tab w:val="left" w:pos="426"/>
        </w:tabs>
        <w:ind w:left="710" w:hanging="710"/>
      </w:pPr>
      <w:r w:rsidRPr="00A14426">
        <w:rPr>
          <w:b/>
        </w:rPr>
        <w:t>2</w:t>
      </w:r>
      <w:r>
        <w:tab/>
      </w:r>
      <w:proofErr w:type="gramStart"/>
      <w:r w:rsidRPr="00847468">
        <w:rPr>
          <w:b/>
        </w:rPr>
        <w:t>a</w:t>
      </w:r>
      <w:proofErr w:type="gramEnd"/>
      <w:r>
        <w:tab/>
        <w:t xml:space="preserve">Outline the conditions that are </w:t>
      </w:r>
      <w:r w:rsidRPr="00821D72">
        <w:rPr>
          <w:b/>
        </w:rPr>
        <w:t>essential</w:t>
      </w:r>
      <w:r>
        <w:t xml:space="preserve"> for germination.</w:t>
      </w:r>
    </w:p>
    <w:p w14:paraId="08D0E6D6" w14:textId="77777777" w:rsidR="00F60C62" w:rsidRDefault="00F60C62" w:rsidP="00F60C62">
      <w:pPr>
        <w:pStyle w:val="Question"/>
        <w:tabs>
          <w:tab w:val="clear" w:pos="567"/>
          <w:tab w:val="left" w:pos="426"/>
        </w:tabs>
        <w:ind w:left="710" w:hanging="710"/>
      </w:pPr>
    </w:p>
    <w:p w14:paraId="51345431" w14:textId="77777777" w:rsidR="00F60C62" w:rsidRDefault="00F60C62" w:rsidP="00F60C62">
      <w:pPr>
        <w:pStyle w:val="Question"/>
        <w:tabs>
          <w:tab w:val="clear" w:pos="567"/>
          <w:tab w:val="left" w:pos="426"/>
        </w:tabs>
        <w:ind w:left="710" w:hanging="710"/>
      </w:pPr>
    </w:p>
    <w:p w14:paraId="01DCE63A" w14:textId="24CAAAE5" w:rsidR="00F60C62" w:rsidRDefault="00F60C62" w:rsidP="00F60C62">
      <w:pPr>
        <w:pStyle w:val="Question"/>
        <w:tabs>
          <w:tab w:val="clear" w:pos="567"/>
          <w:tab w:val="left" w:pos="426"/>
        </w:tabs>
        <w:ind w:left="710" w:hanging="710"/>
      </w:pPr>
      <w:r>
        <w:tab/>
      </w:r>
      <w:r w:rsidRPr="00847468">
        <w:rPr>
          <w:b/>
        </w:rPr>
        <w:t>b</w:t>
      </w:r>
      <w:r>
        <w:tab/>
        <w:t xml:space="preserve">Outline the conditions that are </w:t>
      </w:r>
      <w:r w:rsidRPr="00821D72">
        <w:rPr>
          <w:b/>
        </w:rPr>
        <w:t>desirable</w:t>
      </w:r>
      <w:r>
        <w:t xml:space="preserve"> for germination.</w:t>
      </w:r>
    </w:p>
    <w:p w14:paraId="27B98E80" w14:textId="77777777" w:rsidR="00F60C62" w:rsidRDefault="00F60C62" w:rsidP="00A14426">
      <w:pPr>
        <w:pStyle w:val="Question"/>
        <w:tabs>
          <w:tab w:val="clear" w:pos="567"/>
        </w:tabs>
        <w:ind w:left="426" w:hanging="426"/>
      </w:pPr>
    </w:p>
    <w:p w14:paraId="149C8A7C" w14:textId="77777777" w:rsidR="00F60C62" w:rsidRDefault="00F60C62" w:rsidP="00A14426">
      <w:pPr>
        <w:pStyle w:val="Question"/>
        <w:tabs>
          <w:tab w:val="clear" w:pos="567"/>
        </w:tabs>
        <w:ind w:left="426" w:hanging="426"/>
      </w:pPr>
    </w:p>
    <w:p w14:paraId="29DE63C0" w14:textId="7A798EB8" w:rsidR="008514F7" w:rsidRDefault="008514F7" w:rsidP="00A14426">
      <w:pPr>
        <w:pStyle w:val="Question"/>
        <w:tabs>
          <w:tab w:val="clear" w:pos="567"/>
        </w:tabs>
        <w:ind w:left="426" w:hanging="426"/>
      </w:pPr>
      <w:r w:rsidRPr="00A14426">
        <w:rPr>
          <w:b/>
        </w:rPr>
        <w:t>3</w:t>
      </w:r>
      <w:r w:rsidR="00A14426">
        <w:tab/>
      </w:r>
      <w:r>
        <w:t xml:space="preserve">Each species of </w:t>
      </w:r>
      <w:r w:rsidR="00F60C62">
        <w:t>plant</w:t>
      </w:r>
      <w:r>
        <w:t xml:space="preserve"> has its own optimum temperature for </w:t>
      </w:r>
      <w:r w:rsidR="00F60C62">
        <w:t xml:space="preserve">seed </w:t>
      </w:r>
      <w:r>
        <w:t>germination</w:t>
      </w:r>
      <w:r w:rsidR="000D2DE8">
        <w:t>.</w:t>
      </w:r>
      <w:r>
        <w:t xml:space="preserve"> Why is </w:t>
      </w:r>
      <w:r w:rsidR="00F60C62">
        <w:t xml:space="preserve">Experiment </w:t>
      </w:r>
      <w:r w:rsidR="00F60C62" w:rsidRPr="00F60C62">
        <w:rPr>
          <w:b/>
        </w:rPr>
        <w:t>c</w:t>
      </w:r>
      <w:r>
        <w:t xml:space="preserve"> unlikely to enable you to determine</w:t>
      </w:r>
      <w:r w:rsidR="000D2DE8">
        <w:t xml:space="preserve"> this temperature for the seeds you have used? Suggest how you would modify </w:t>
      </w:r>
      <w:r w:rsidR="00F60C62">
        <w:t>Experiment</w:t>
      </w:r>
      <w:r w:rsidR="00F60C62" w:rsidRPr="00F60C62">
        <w:rPr>
          <w:b/>
        </w:rPr>
        <w:t xml:space="preserve"> c</w:t>
      </w:r>
      <w:r w:rsidR="000D2DE8">
        <w:t xml:space="preserve"> to enable you to determine this temperature for your seeds and other</w:t>
      </w:r>
      <w:r w:rsidR="00F60C62">
        <w:t>s</w:t>
      </w:r>
      <w:r w:rsidR="000D2DE8">
        <w:t>.</w:t>
      </w:r>
    </w:p>
    <w:p w14:paraId="5479838C" w14:textId="77777777" w:rsidR="00F60C62" w:rsidRDefault="00F60C62" w:rsidP="00A14426">
      <w:pPr>
        <w:pStyle w:val="Question"/>
        <w:tabs>
          <w:tab w:val="clear" w:pos="567"/>
        </w:tabs>
        <w:ind w:left="426" w:hanging="426"/>
      </w:pPr>
    </w:p>
    <w:p w14:paraId="54B87D28" w14:textId="77777777" w:rsidR="00F60C62" w:rsidRDefault="00F60C62" w:rsidP="00A14426">
      <w:pPr>
        <w:pStyle w:val="Question"/>
        <w:tabs>
          <w:tab w:val="clear" w:pos="567"/>
        </w:tabs>
        <w:ind w:left="426" w:hanging="426"/>
      </w:pPr>
    </w:p>
    <w:p w14:paraId="39C7A3F1" w14:textId="77777777" w:rsidR="00F60C62" w:rsidRDefault="00F60C62" w:rsidP="00A14426">
      <w:pPr>
        <w:pStyle w:val="Question"/>
        <w:tabs>
          <w:tab w:val="clear" w:pos="567"/>
        </w:tabs>
        <w:ind w:left="426" w:hanging="426"/>
      </w:pPr>
    </w:p>
    <w:p w14:paraId="3AE92D57" w14:textId="77777777" w:rsidR="00F60C62" w:rsidRPr="00295E4C" w:rsidRDefault="00F60C62" w:rsidP="00A14426">
      <w:pPr>
        <w:pStyle w:val="Question"/>
        <w:tabs>
          <w:tab w:val="clear" w:pos="567"/>
        </w:tabs>
        <w:ind w:left="426" w:hanging="426"/>
      </w:pPr>
    </w:p>
    <w:sectPr w:rsidR="00F60C62" w:rsidRPr="00295E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EAF793" w14:textId="77777777" w:rsidR="007866B9" w:rsidRDefault="007866B9">
      <w:r>
        <w:separator/>
      </w:r>
    </w:p>
  </w:endnote>
  <w:endnote w:type="continuationSeparator" w:id="0">
    <w:p w14:paraId="104342B7" w14:textId="77777777" w:rsidR="007866B9" w:rsidRDefault="00786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71C12F" w14:textId="77777777" w:rsidR="003B19C4" w:rsidRDefault="003B19C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F2F697" w14:textId="3F5E260E" w:rsidR="00CF1450" w:rsidRDefault="003B19C4">
    <w:pPr>
      <w:pStyle w:val="Footer"/>
      <w:pBdr>
        <w:top w:val="single" w:sz="4" w:space="1" w:color="auto"/>
      </w:pBdr>
      <w:tabs>
        <w:tab w:val="clear" w:pos="8306"/>
        <w:tab w:val="right" w:pos="9072"/>
      </w:tabs>
    </w:pPr>
    <w:r>
      <w:t>©</w:t>
    </w:r>
    <w:bookmarkStart w:id="0" w:name="_GoBack"/>
    <w:bookmarkEnd w:id="0"/>
    <w:r w:rsidR="00324660">
      <w:t xml:space="preserve"> Cambridge University Press 2014</w:t>
    </w:r>
    <w:r w:rsidR="00CF1450">
      <w:t>. All rights reserved.</w:t>
    </w:r>
    <w:r w:rsidR="00CF1450">
      <w:tab/>
      <w:t xml:space="preserve">Page </w:t>
    </w:r>
    <w:r w:rsidR="00CF1450">
      <w:rPr>
        <w:rStyle w:val="PageNumber"/>
      </w:rPr>
      <w:fldChar w:fldCharType="begin"/>
    </w:r>
    <w:r w:rsidR="00CF1450">
      <w:rPr>
        <w:rStyle w:val="PageNumber"/>
      </w:rPr>
      <w:instrText xml:space="preserve"> PAGE </w:instrText>
    </w:r>
    <w:r w:rsidR="00CF1450">
      <w:rPr>
        <w:rStyle w:val="PageNumber"/>
      </w:rPr>
      <w:fldChar w:fldCharType="separate"/>
    </w:r>
    <w:r>
      <w:rPr>
        <w:rStyle w:val="PageNumber"/>
        <w:noProof/>
      </w:rPr>
      <w:t>1</w:t>
    </w:r>
    <w:r w:rsidR="00CF1450">
      <w:rPr>
        <w:rStyle w:val="PageNumber"/>
      </w:rPr>
      <w:fldChar w:fldCharType="end"/>
    </w:r>
    <w:r w:rsidR="00CF1450">
      <w:rPr>
        <w:rStyle w:val="PageNumber"/>
      </w:rPr>
      <w:t xml:space="preserve"> of </w:t>
    </w:r>
    <w:r w:rsidR="00CF1450">
      <w:rPr>
        <w:rStyle w:val="PageNumber"/>
      </w:rPr>
      <w:fldChar w:fldCharType="begin"/>
    </w:r>
    <w:r w:rsidR="00CF1450">
      <w:rPr>
        <w:rStyle w:val="PageNumber"/>
      </w:rPr>
      <w:instrText xml:space="preserve"> NUMPAGES </w:instrText>
    </w:r>
    <w:r w:rsidR="00CF1450">
      <w:rPr>
        <w:rStyle w:val="PageNumber"/>
      </w:rPr>
      <w:fldChar w:fldCharType="separate"/>
    </w:r>
    <w:r>
      <w:rPr>
        <w:rStyle w:val="PageNumber"/>
        <w:noProof/>
      </w:rPr>
      <w:t>2</w:t>
    </w:r>
    <w:r w:rsidR="00CF1450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5EA7B2" w14:textId="77777777" w:rsidR="003B19C4" w:rsidRDefault="003B19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D6485C" w14:textId="77777777" w:rsidR="007866B9" w:rsidRDefault="007866B9">
      <w:r>
        <w:separator/>
      </w:r>
    </w:p>
  </w:footnote>
  <w:footnote w:type="continuationSeparator" w:id="0">
    <w:p w14:paraId="3F93E698" w14:textId="77777777" w:rsidR="007866B9" w:rsidRDefault="007866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D7602" w14:textId="77777777" w:rsidR="003B19C4" w:rsidRDefault="003B19C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A372A" w14:textId="77777777" w:rsidR="00CF1450" w:rsidRDefault="00E159FD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7728" behindDoc="1" locked="0" layoutInCell="0" allowOverlap="1" wp14:anchorId="487546DA" wp14:editId="562BE6AC">
          <wp:simplePos x="0" y="0"/>
          <wp:positionH relativeFrom="column">
            <wp:posOffset>5392420</wp:posOffset>
          </wp:positionH>
          <wp:positionV relativeFrom="paragraph">
            <wp:posOffset>-198755</wp:posOffset>
          </wp:positionV>
          <wp:extent cx="896620" cy="932180"/>
          <wp:effectExtent l="0" t="0" r="0" b="7620"/>
          <wp:wrapSquare wrapText="bothSides"/>
          <wp:docPr id="1" name="Picture 1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95E4C">
      <w:t>Biology</w:t>
    </w:r>
    <w:r w:rsidR="00CF1450">
      <w:t xml:space="preserve"> for the IB Diploma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E21B4D" w14:textId="77777777" w:rsidR="003B19C4" w:rsidRDefault="003B19C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E3AE5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7C4406"/>
    <w:multiLevelType w:val="hybridMultilevel"/>
    <w:tmpl w:val="2216FFF8"/>
    <w:lvl w:ilvl="0" w:tplc="BE565F5E">
      <w:start w:val="1"/>
      <w:numFmt w:val="decimal"/>
      <w:lvlText w:val="%1"/>
      <w:lvlJc w:val="left"/>
      <w:pPr>
        <w:ind w:left="930" w:hanging="57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13868"/>
    <w:multiLevelType w:val="hybridMultilevel"/>
    <w:tmpl w:val="15E2D88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D766A"/>
    <w:multiLevelType w:val="hybridMultilevel"/>
    <w:tmpl w:val="08A4FE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400AB6"/>
    <w:multiLevelType w:val="hybridMultilevel"/>
    <w:tmpl w:val="29FCF75A"/>
    <w:lvl w:ilvl="0" w:tplc="B234FA9A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B10A7E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8C4BE4C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0AA838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4B23CB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31AB1E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B4E16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6A2A0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6C0D9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25851DD"/>
    <w:multiLevelType w:val="hybridMultilevel"/>
    <w:tmpl w:val="7CF8D17A"/>
    <w:lvl w:ilvl="0" w:tplc="88349C64">
      <w:start w:val="1"/>
      <w:numFmt w:val="bullet"/>
      <w:pStyle w:val="Listbullet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98C7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9CE70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E461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300C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8F40C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0A22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5887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C2E3E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D907331"/>
    <w:multiLevelType w:val="hybridMultilevel"/>
    <w:tmpl w:val="D41026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29D"/>
    <w:rsid w:val="000D2DE8"/>
    <w:rsid w:val="00113667"/>
    <w:rsid w:val="0019329D"/>
    <w:rsid w:val="001B14BD"/>
    <w:rsid w:val="00281081"/>
    <w:rsid w:val="00295E4C"/>
    <w:rsid w:val="00324660"/>
    <w:rsid w:val="003754F2"/>
    <w:rsid w:val="00382EB2"/>
    <w:rsid w:val="003B19C4"/>
    <w:rsid w:val="003B7371"/>
    <w:rsid w:val="0045022A"/>
    <w:rsid w:val="004C14CC"/>
    <w:rsid w:val="004C58FB"/>
    <w:rsid w:val="004E2C59"/>
    <w:rsid w:val="00570014"/>
    <w:rsid w:val="00593726"/>
    <w:rsid w:val="00626016"/>
    <w:rsid w:val="00663570"/>
    <w:rsid w:val="00670D11"/>
    <w:rsid w:val="006F6C11"/>
    <w:rsid w:val="0077224E"/>
    <w:rsid w:val="007866B9"/>
    <w:rsid w:val="007B651B"/>
    <w:rsid w:val="007F7FC0"/>
    <w:rsid w:val="00821D72"/>
    <w:rsid w:val="00833353"/>
    <w:rsid w:val="00847468"/>
    <w:rsid w:val="008514F7"/>
    <w:rsid w:val="00853FFF"/>
    <w:rsid w:val="008A5D21"/>
    <w:rsid w:val="008D4458"/>
    <w:rsid w:val="008D5B74"/>
    <w:rsid w:val="009245D7"/>
    <w:rsid w:val="009F2AA1"/>
    <w:rsid w:val="00A14426"/>
    <w:rsid w:val="00A37544"/>
    <w:rsid w:val="00A91D9C"/>
    <w:rsid w:val="00AE2849"/>
    <w:rsid w:val="00AE5166"/>
    <w:rsid w:val="00B977F1"/>
    <w:rsid w:val="00BA66E7"/>
    <w:rsid w:val="00BF74EA"/>
    <w:rsid w:val="00C067FF"/>
    <w:rsid w:val="00CC2500"/>
    <w:rsid w:val="00CE1AE1"/>
    <w:rsid w:val="00CF1450"/>
    <w:rsid w:val="00D67051"/>
    <w:rsid w:val="00D67CF5"/>
    <w:rsid w:val="00DB6AEB"/>
    <w:rsid w:val="00DD1DB1"/>
    <w:rsid w:val="00E159FD"/>
    <w:rsid w:val="00E34245"/>
    <w:rsid w:val="00E97361"/>
    <w:rsid w:val="00ED75A0"/>
    <w:rsid w:val="00F33D29"/>
    <w:rsid w:val="00F419E7"/>
    <w:rsid w:val="00F60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18C3F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</w:pPr>
    <w:rPr>
      <w:rFonts w:ascii="Times New Roman" w:hAnsi="Times New Roman"/>
      <w:sz w:val="22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character" w:styleId="Hyperlink">
    <w:name w:val="Hyperlink"/>
    <w:uiPriority w:val="99"/>
    <w:unhideWhenUsed/>
    <w:rsid w:val="00D67CF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</w:pPr>
    <w:rPr>
      <w:rFonts w:ascii="Times New Roman" w:hAnsi="Times New Roman"/>
      <w:sz w:val="22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character" w:styleId="Hyperlink">
    <w:name w:val="Hyperlink"/>
    <w:uiPriority w:val="99"/>
    <w:unhideWhenUsed/>
    <w:rsid w:val="00D67C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wner\Desktop\Tim's%20folder\CUP\IB%20Website_Feb%202011\Templates\IB%20Chem%20websit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IB Chem website template</Template>
  <TotalTime>10</TotalTime>
  <Pages>2</Pages>
  <Words>647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Extension worksheet – Topic 6</vt:lpstr>
    </vt:vector>
  </TitlesOfParts>
  <Company>Cambridge University Press</Company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Extension worksheet – Topic 6</dc:title>
  <dc:creator>Tim Jackson</dc:creator>
  <cp:lastModifiedBy>Sarah Quayle</cp:lastModifiedBy>
  <cp:revision>6</cp:revision>
  <cp:lastPrinted>2014-04-23T07:23:00Z</cp:lastPrinted>
  <dcterms:created xsi:type="dcterms:W3CDTF">2014-04-18T18:17:00Z</dcterms:created>
  <dcterms:modified xsi:type="dcterms:W3CDTF">2014-05-21T14:06:00Z</dcterms:modified>
</cp:coreProperties>
</file>